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485E16" w14:textId="6C3F3CD5" w:rsidR="006D067B" w:rsidRDefault="00B5293D" w:rsidP="00DA5918">
      <w:pPr>
        <w:pStyle w:val="berschrift-H2"/>
      </w:pPr>
      <w:r>
        <w:t>Haiger</w:t>
      </w:r>
      <w:r w:rsidR="00A50BC5">
        <w:t>, 11.10.2024</w:t>
      </w:r>
    </w:p>
    <w:p w14:paraId="1559B148" w14:textId="07BE73CA" w:rsidR="006D067B" w:rsidRDefault="005D3491" w:rsidP="00B6651A">
      <w:pPr>
        <w:pStyle w:val="Ort-Datum"/>
        <w:rPr>
          <w:b/>
          <w:sz w:val="28"/>
          <w:szCs w:val="28"/>
        </w:rPr>
      </w:pPr>
      <w:r>
        <w:rPr>
          <w:b/>
          <w:sz w:val="28"/>
          <w:szCs w:val="28"/>
        </w:rPr>
        <w:t xml:space="preserve">Friedhelm Loh Group </w:t>
      </w:r>
      <w:r w:rsidR="00DB1D7F">
        <w:rPr>
          <w:b/>
          <w:sz w:val="28"/>
          <w:szCs w:val="28"/>
        </w:rPr>
        <w:t>beruft neues</w:t>
      </w:r>
      <w:r w:rsidR="002654F3">
        <w:rPr>
          <w:b/>
          <w:sz w:val="28"/>
          <w:szCs w:val="28"/>
        </w:rPr>
        <w:t xml:space="preserve"> Vorstand</w:t>
      </w:r>
      <w:r w:rsidR="00DB1D7F">
        <w:rPr>
          <w:b/>
          <w:sz w:val="28"/>
          <w:szCs w:val="28"/>
        </w:rPr>
        <w:t>smitglied</w:t>
      </w:r>
    </w:p>
    <w:p w14:paraId="2FB4B69B" w14:textId="483E6B2B" w:rsidR="00340079" w:rsidRDefault="00095B7F" w:rsidP="00FF20D5">
      <w:pPr>
        <w:pStyle w:val="Copytext-Intro"/>
        <w:ind w:right="2069"/>
      </w:pPr>
      <w:r>
        <w:t xml:space="preserve">Die </w:t>
      </w:r>
      <w:r w:rsidR="00E5396E">
        <w:t>Friedhelm Loh Group</w:t>
      </w:r>
      <w:r w:rsidR="00340079">
        <w:t xml:space="preserve"> </w:t>
      </w:r>
      <w:r w:rsidR="00D076FF">
        <w:t xml:space="preserve">richtet </w:t>
      </w:r>
      <w:r w:rsidR="007C7FE1">
        <w:t xml:space="preserve">den Verbund </w:t>
      </w:r>
      <w:r w:rsidR="004D12C5">
        <w:t>ihrer</w:t>
      </w:r>
      <w:r w:rsidR="007C7FE1">
        <w:t xml:space="preserve"> Unternehmen</w:t>
      </w:r>
      <w:r w:rsidR="00D076FF">
        <w:t xml:space="preserve"> </w:t>
      </w:r>
      <w:r w:rsidR="004542FA">
        <w:t>auf die Zukunft</w:t>
      </w:r>
      <w:r w:rsidR="005105B1">
        <w:t xml:space="preserve"> aus</w:t>
      </w:r>
      <w:r w:rsidR="00A02E70">
        <w:t xml:space="preserve">. </w:t>
      </w:r>
      <w:r w:rsidR="009214D2">
        <w:t xml:space="preserve">Der </w:t>
      </w:r>
      <w:r w:rsidR="00340079">
        <w:t xml:space="preserve">Global Player </w:t>
      </w:r>
      <w:r w:rsidR="009214D2">
        <w:t xml:space="preserve">mit Sitz in Haiger, Hessen, </w:t>
      </w:r>
      <w:r w:rsidR="00000F76">
        <w:t>erweitert</w:t>
      </w:r>
      <w:r w:rsidR="00B51027">
        <w:t xml:space="preserve"> dafür </w:t>
      </w:r>
      <w:r w:rsidR="00275A8B">
        <w:t xml:space="preserve">seinen </w:t>
      </w:r>
      <w:r w:rsidR="002C4F97">
        <w:t>Vorstand</w:t>
      </w:r>
      <w:r w:rsidR="00BE0FDE">
        <w:t xml:space="preserve">. Prof. </w:t>
      </w:r>
      <w:r w:rsidR="002E434A">
        <w:t xml:space="preserve">Dr. </w:t>
      </w:r>
      <w:r w:rsidR="00BE0FDE">
        <w:t xml:space="preserve">Niko Mohr ergänzt den Vorstand um Inhaber und Vorstandsvorsitzenden Prof. </w:t>
      </w:r>
      <w:r w:rsidR="002E434A">
        <w:t xml:space="preserve">Dr. </w:t>
      </w:r>
      <w:r w:rsidR="00BE0FDE">
        <w:t xml:space="preserve">Friedhelm Loh und CFO Ralph Lindackers. </w:t>
      </w:r>
      <w:r w:rsidR="000B0B35">
        <w:t>Er übernimmt zusätzlich</w:t>
      </w:r>
      <w:r w:rsidR="00BE0FDE">
        <w:t xml:space="preserve"> </w:t>
      </w:r>
      <w:r w:rsidR="005C04A1">
        <w:t xml:space="preserve">zum 1. November </w:t>
      </w:r>
      <w:r w:rsidR="00C74F34">
        <w:t>2024</w:t>
      </w:r>
      <w:r w:rsidR="00E1303E">
        <w:t xml:space="preserve"> </w:t>
      </w:r>
      <w:r w:rsidR="000B0B35">
        <w:t xml:space="preserve">die Funktion des </w:t>
      </w:r>
      <w:r w:rsidR="00D846B9">
        <w:t xml:space="preserve">CEO </w:t>
      </w:r>
      <w:r w:rsidR="00FF20D5">
        <w:t>von</w:t>
      </w:r>
      <w:r w:rsidR="00D846B9">
        <w:t xml:space="preserve"> Rittal International und Rittal Software Systems.</w:t>
      </w:r>
      <w:r w:rsidR="00275A8B" w:rsidRPr="00275A8B">
        <w:t xml:space="preserve"> </w:t>
      </w:r>
      <w:r w:rsidR="00275A8B">
        <w:t xml:space="preserve">Die </w:t>
      </w:r>
      <w:r w:rsidR="000339CD">
        <w:t xml:space="preserve">Unternehmen der </w:t>
      </w:r>
      <w:r w:rsidR="00275A8B">
        <w:t xml:space="preserve">Friedhelm Loh Group </w:t>
      </w:r>
      <w:r w:rsidR="000339CD">
        <w:t xml:space="preserve">sind </w:t>
      </w:r>
      <w:r w:rsidR="00275A8B" w:rsidRPr="00275A8B">
        <w:t xml:space="preserve">u.a. mit innovativen Systemlösungen für den Steuerungs-, Schaltanlagen- und Maschinenbau </w:t>
      </w:r>
      <w:r w:rsidR="00427A82">
        <w:t>sowie in de</w:t>
      </w:r>
      <w:r w:rsidR="00325169">
        <w:t>r</w:t>
      </w:r>
      <w:r w:rsidR="00427A82">
        <w:t xml:space="preserve"> Wachstumsbranche </w:t>
      </w:r>
      <w:r w:rsidR="0076087D">
        <w:t>IT</w:t>
      </w:r>
      <w:r w:rsidR="00532ECE">
        <w:t xml:space="preserve"> Infrastruktur</w:t>
      </w:r>
      <w:r w:rsidR="00427A82">
        <w:t xml:space="preserve"> und </w:t>
      </w:r>
      <w:r w:rsidR="00532ECE">
        <w:t>Zukunftsbranchen</w:t>
      </w:r>
      <w:r w:rsidR="00325169">
        <w:t xml:space="preserve"> wie</w:t>
      </w:r>
      <w:r w:rsidR="00532ECE">
        <w:t xml:space="preserve"> </w:t>
      </w:r>
      <w:r w:rsidR="00427A82">
        <w:t>Energ</w:t>
      </w:r>
      <w:r w:rsidR="00325169">
        <w:t>y</w:t>
      </w:r>
      <w:r w:rsidR="00427A82">
        <w:t xml:space="preserve"> </w:t>
      </w:r>
      <w:r w:rsidR="00532ECE">
        <w:t xml:space="preserve">und Power </w:t>
      </w:r>
      <w:r w:rsidR="00427A82">
        <w:t>weltweit erfolgreich.</w:t>
      </w:r>
    </w:p>
    <w:p w14:paraId="6BD09032" w14:textId="0348AF14" w:rsidR="00530D5D" w:rsidRDefault="00763912" w:rsidP="00A16939">
      <w:pPr>
        <w:pStyle w:val="Copytext-Intro"/>
        <w:ind w:right="2069"/>
        <w:rPr>
          <w:b w:val="0"/>
          <w:bCs/>
        </w:rPr>
      </w:pPr>
      <w:r>
        <w:rPr>
          <w:b w:val="0"/>
          <w:bCs/>
        </w:rPr>
        <w:t>Die Führungsspitze der Friedhelm Loh Group</w:t>
      </w:r>
      <w:r w:rsidR="00644E39">
        <w:rPr>
          <w:b w:val="0"/>
          <w:bCs/>
        </w:rPr>
        <w:t xml:space="preserve"> </w:t>
      </w:r>
      <w:r>
        <w:rPr>
          <w:b w:val="0"/>
          <w:bCs/>
        </w:rPr>
        <w:t xml:space="preserve">hat ein neues Mitglied: Prof. </w:t>
      </w:r>
      <w:r w:rsidR="002E434A">
        <w:rPr>
          <w:b w:val="0"/>
          <w:bCs/>
        </w:rPr>
        <w:t xml:space="preserve">Dr. </w:t>
      </w:r>
      <w:r>
        <w:rPr>
          <w:b w:val="0"/>
          <w:bCs/>
        </w:rPr>
        <w:t>Niko Mohr</w:t>
      </w:r>
      <w:r w:rsidR="00A3293A">
        <w:rPr>
          <w:b w:val="0"/>
          <w:bCs/>
        </w:rPr>
        <w:t xml:space="preserve">, langjähriger </w:t>
      </w:r>
      <w:r w:rsidR="0085662F">
        <w:rPr>
          <w:b w:val="0"/>
          <w:bCs/>
        </w:rPr>
        <w:t>McKinsey Partner</w:t>
      </w:r>
      <w:r w:rsidR="00445FC0">
        <w:rPr>
          <w:b w:val="0"/>
          <w:bCs/>
        </w:rPr>
        <w:t>,</w:t>
      </w:r>
      <w:r w:rsidR="00576F5C">
        <w:rPr>
          <w:b w:val="0"/>
          <w:bCs/>
        </w:rPr>
        <w:t xml:space="preserve"> verstärkt </w:t>
      </w:r>
      <w:r w:rsidR="00427A82">
        <w:rPr>
          <w:b w:val="0"/>
          <w:bCs/>
        </w:rPr>
        <w:t xml:space="preserve">zum 1. November 2024 </w:t>
      </w:r>
      <w:r w:rsidR="00576F5C">
        <w:rPr>
          <w:b w:val="0"/>
          <w:bCs/>
        </w:rPr>
        <w:t>den Vorstand</w:t>
      </w:r>
      <w:r w:rsidR="00CF7605">
        <w:rPr>
          <w:b w:val="0"/>
          <w:bCs/>
        </w:rPr>
        <w:t xml:space="preserve"> </w:t>
      </w:r>
      <w:r w:rsidR="00D448A1">
        <w:rPr>
          <w:b w:val="0"/>
          <w:bCs/>
        </w:rPr>
        <w:t>der Gruppe</w:t>
      </w:r>
      <w:r w:rsidR="00D96919">
        <w:rPr>
          <w:b w:val="0"/>
          <w:bCs/>
        </w:rPr>
        <w:t xml:space="preserve"> mit </w:t>
      </w:r>
      <w:r w:rsidR="00CD0C8E">
        <w:rPr>
          <w:b w:val="0"/>
          <w:bCs/>
        </w:rPr>
        <w:t xml:space="preserve">über </w:t>
      </w:r>
      <w:r w:rsidR="00D96919">
        <w:rPr>
          <w:b w:val="0"/>
          <w:bCs/>
        </w:rPr>
        <w:t>12.</w:t>
      </w:r>
      <w:r w:rsidR="006B0AC0">
        <w:rPr>
          <w:b w:val="0"/>
          <w:bCs/>
        </w:rPr>
        <w:t>5</w:t>
      </w:r>
      <w:r w:rsidR="00D96919">
        <w:rPr>
          <w:b w:val="0"/>
          <w:bCs/>
        </w:rPr>
        <w:t>00 Mitarbeitenden weltwei</w:t>
      </w:r>
      <w:r w:rsidR="000339CD">
        <w:rPr>
          <w:b w:val="0"/>
          <w:bCs/>
        </w:rPr>
        <w:t xml:space="preserve">t in den Unternehmen Rittal, Eplan, Cideon, German Edge Cloud, </w:t>
      </w:r>
      <w:proofErr w:type="spellStart"/>
      <w:r w:rsidR="000339CD">
        <w:rPr>
          <w:b w:val="0"/>
          <w:bCs/>
        </w:rPr>
        <w:t>Stahlo</w:t>
      </w:r>
      <w:proofErr w:type="spellEnd"/>
      <w:r w:rsidR="000339CD">
        <w:rPr>
          <w:b w:val="0"/>
          <w:bCs/>
        </w:rPr>
        <w:t>, LKH und Loh Services</w:t>
      </w:r>
      <w:r w:rsidR="00607B8D">
        <w:rPr>
          <w:b w:val="0"/>
          <w:bCs/>
        </w:rPr>
        <w:t>.</w:t>
      </w:r>
      <w:r w:rsidR="00CC0849">
        <w:rPr>
          <w:b w:val="0"/>
          <w:bCs/>
        </w:rPr>
        <w:t xml:space="preserve"> </w:t>
      </w:r>
      <w:r w:rsidR="00530D5D">
        <w:rPr>
          <w:b w:val="0"/>
          <w:bCs/>
        </w:rPr>
        <w:t xml:space="preserve">Zusätzlich </w:t>
      </w:r>
      <w:r w:rsidR="000339CD">
        <w:rPr>
          <w:b w:val="0"/>
          <w:bCs/>
        </w:rPr>
        <w:t xml:space="preserve">übernimmt Prof. </w:t>
      </w:r>
      <w:r w:rsidR="00235D1E">
        <w:rPr>
          <w:b w:val="0"/>
          <w:bCs/>
        </w:rPr>
        <w:t xml:space="preserve">Dr. </w:t>
      </w:r>
      <w:r w:rsidR="000339CD">
        <w:rPr>
          <w:b w:val="0"/>
          <w:bCs/>
        </w:rPr>
        <w:t>Mohr</w:t>
      </w:r>
      <w:r w:rsidR="00530D5D">
        <w:rPr>
          <w:b w:val="0"/>
          <w:bCs/>
        </w:rPr>
        <w:t xml:space="preserve"> </w:t>
      </w:r>
      <w:r w:rsidR="000339CD">
        <w:rPr>
          <w:b w:val="0"/>
          <w:bCs/>
        </w:rPr>
        <w:t>die CEO-Funktion von</w:t>
      </w:r>
      <w:r w:rsidR="00530D5D">
        <w:rPr>
          <w:b w:val="0"/>
          <w:bCs/>
        </w:rPr>
        <w:t xml:space="preserve"> Rittal International und Rittal Software Systems </w:t>
      </w:r>
      <w:r w:rsidR="000339CD">
        <w:rPr>
          <w:b w:val="0"/>
          <w:bCs/>
        </w:rPr>
        <w:t>(</w:t>
      </w:r>
      <w:r w:rsidR="00530D5D">
        <w:rPr>
          <w:b w:val="0"/>
          <w:bCs/>
        </w:rPr>
        <w:t>Eplan und Cideon</w:t>
      </w:r>
      <w:r w:rsidR="00427A82">
        <w:rPr>
          <w:b w:val="0"/>
          <w:bCs/>
        </w:rPr>
        <w:t>)</w:t>
      </w:r>
      <w:r w:rsidR="00530D5D">
        <w:rPr>
          <w:b w:val="0"/>
          <w:bCs/>
        </w:rPr>
        <w:t>.</w:t>
      </w:r>
    </w:p>
    <w:p w14:paraId="7CD6C039" w14:textId="05DFC979" w:rsidR="0010523D" w:rsidRDefault="000339CD" w:rsidP="00A16939">
      <w:pPr>
        <w:pStyle w:val="Copytext-Intro"/>
        <w:ind w:right="2069"/>
        <w:rPr>
          <w:b w:val="0"/>
          <w:bCs/>
        </w:rPr>
      </w:pPr>
      <w:r>
        <w:rPr>
          <w:b w:val="0"/>
          <w:bCs/>
        </w:rPr>
        <w:t>Mit der Erweiterung des Vorstands</w:t>
      </w:r>
      <w:r w:rsidR="00CC0849">
        <w:rPr>
          <w:b w:val="0"/>
          <w:bCs/>
        </w:rPr>
        <w:t xml:space="preserve"> reagiert die </w:t>
      </w:r>
      <w:r w:rsidR="00A35570">
        <w:rPr>
          <w:b w:val="0"/>
          <w:bCs/>
        </w:rPr>
        <w:t>Friedhelm Loh Group</w:t>
      </w:r>
      <w:r w:rsidR="00CC0849">
        <w:rPr>
          <w:b w:val="0"/>
          <w:bCs/>
        </w:rPr>
        <w:t xml:space="preserve"> auf die rasanten Veränderungen im Markt </w:t>
      </w:r>
      <w:r w:rsidR="00D96919">
        <w:rPr>
          <w:b w:val="0"/>
          <w:bCs/>
        </w:rPr>
        <w:t>und</w:t>
      </w:r>
      <w:r w:rsidR="00CC0849">
        <w:rPr>
          <w:b w:val="0"/>
          <w:bCs/>
        </w:rPr>
        <w:t xml:space="preserve"> </w:t>
      </w:r>
      <w:r w:rsidR="00E76107">
        <w:rPr>
          <w:b w:val="0"/>
          <w:bCs/>
        </w:rPr>
        <w:t xml:space="preserve">den steigenden Bedarf an </w:t>
      </w:r>
      <w:r w:rsidR="00D448A1">
        <w:rPr>
          <w:b w:val="0"/>
          <w:bCs/>
        </w:rPr>
        <w:t>Industriel</w:t>
      </w:r>
      <w:r w:rsidR="00E76107">
        <w:rPr>
          <w:b w:val="0"/>
          <w:bCs/>
        </w:rPr>
        <w:t>ösungen aus</w:t>
      </w:r>
      <w:r w:rsidR="00387E5A">
        <w:rPr>
          <w:b w:val="0"/>
          <w:bCs/>
        </w:rPr>
        <w:t xml:space="preserve"> Software und Hardware</w:t>
      </w:r>
      <w:r w:rsidR="00E76107">
        <w:rPr>
          <w:b w:val="0"/>
          <w:bCs/>
        </w:rPr>
        <w:t xml:space="preserve"> </w:t>
      </w:r>
      <w:r w:rsidR="00D448A1">
        <w:rPr>
          <w:b w:val="0"/>
          <w:bCs/>
        </w:rPr>
        <w:t xml:space="preserve">aus </w:t>
      </w:r>
      <w:r w:rsidR="00E76107">
        <w:rPr>
          <w:b w:val="0"/>
          <w:bCs/>
        </w:rPr>
        <w:t>einer Hand</w:t>
      </w:r>
      <w:r w:rsidR="00616BCE">
        <w:rPr>
          <w:b w:val="0"/>
          <w:bCs/>
        </w:rPr>
        <w:t xml:space="preserve"> – Lösungen, die die Unternehmen der Gruppe</w:t>
      </w:r>
      <w:r w:rsidR="0064468D">
        <w:rPr>
          <w:b w:val="0"/>
          <w:bCs/>
        </w:rPr>
        <w:t xml:space="preserve"> entwickeln, produzieren und weltweit anbieten.</w:t>
      </w:r>
      <w:r w:rsidR="00287BAA">
        <w:rPr>
          <w:b w:val="0"/>
          <w:bCs/>
        </w:rPr>
        <w:t xml:space="preserve"> </w:t>
      </w:r>
      <w:r w:rsidR="00332A2B">
        <w:rPr>
          <w:b w:val="0"/>
          <w:bCs/>
        </w:rPr>
        <w:t>D</w:t>
      </w:r>
      <w:r w:rsidR="00287BAA">
        <w:rPr>
          <w:b w:val="0"/>
          <w:bCs/>
        </w:rPr>
        <w:t xml:space="preserve">abei sind insbesondere die Lösungen der </w:t>
      </w:r>
      <w:r w:rsidR="00FC4A5D">
        <w:rPr>
          <w:b w:val="0"/>
          <w:bCs/>
        </w:rPr>
        <w:t>Weltm</w:t>
      </w:r>
      <w:r w:rsidR="00287BAA">
        <w:rPr>
          <w:b w:val="0"/>
          <w:bCs/>
        </w:rPr>
        <w:t>arktführer Rittal</w:t>
      </w:r>
      <w:r>
        <w:rPr>
          <w:b w:val="0"/>
          <w:bCs/>
        </w:rPr>
        <w:t xml:space="preserve"> und Eplan</w:t>
      </w:r>
      <w:r w:rsidR="00530D5D">
        <w:rPr>
          <w:b w:val="0"/>
          <w:bCs/>
        </w:rPr>
        <w:t xml:space="preserve"> als Effizienztreiber</w:t>
      </w:r>
      <w:r w:rsidR="00E24F04">
        <w:rPr>
          <w:b w:val="0"/>
          <w:bCs/>
        </w:rPr>
        <w:t xml:space="preserve"> im Markt einzigartig</w:t>
      </w:r>
      <w:r w:rsidR="00CE0819">
        <w:rPr>
          <w:b w:val="0"/>
          <w:bCs/>
        </w:rPr>
        <w:t>.</w:t>
      </w:r>
    </w:p>
    <w:p w14:paraId="6720E2B5" w14:textId="6B403BE4" w:rsidR="001619C7" w:rsidRDefault="004A1083" w:rsidP="009D512C">
      <w:pPr>
        <w:pStyle w:val="Copytext-Intro"/>
        <w:tabs>
          <w:tab w:val="left" w:pos="8647"/>
        </w:tabs>
        <w:ind w:right="2069"/>
        <w:rPr>
          <w:b w:val="0"/>
          <w:bCs/>
        </w:rPr>
      </w:pPr>
      <w:r w:rsidRPr="00701D8D">
        <w:rPr>
          <w:b w:val="0"/>
          <w:bCs/>
        </w:rPr>
        <w:t>Prof</w:t>
      </w:r>
      <w:r w:rsidR="00B06A64" w:rsidRPr="00701D8D">
        <w:rPr>
          <w:b w:val="0"/>
          <w:bCs/>
        </w:rPr>
        <w:t>.</w:t>
      </w:r>
      <w:r w:rsidR="002E434A">
        <w:rPr>
          <w:b w:val="0"/>
          <w:bCs/>
        </w:rPr>
        <w:t xml:space="preserve"> Dr.</w:t>
      </w:r>
      <w:r w:rsidR="00B06A64" w:rsidRPr="00701D8D">
        <w:rPr>
          <w:b w:val="0"/>
          <w:bCs/>
        </w:rPr>
        <w:t xml:space="preserve"> Niko Mohr</w:t>
      </w:r>
      <w:r w:rsidR="00D90523">
        <w:rPr>
          <w:b w:val="0"/>
          <w:bCs/>
        </w:rPr>
        <w:t xml:space="preserve"> wechselt von der </w:t>
      </w:r>
      <w:r w:rsidR="009212B0">
        <w:rPr>
          <w:b w:val="0"/>
          <w:bCs/>
        </w:rPr>
        <w:t xml:space="preserve">Top-Management-Beratung McKinsey </w:t>
      </w:r>
      <w:r w:rsidR="00B351FD">
        <w:rPr>
          <w:b w:val="0"/>
          <w:bCs/>
        </w:rPr>
        <w:t xml:space="preserve">&amp; Company </w:t>
      </w:r>
      <w:r w:rsidR="009212B0">
        <w:rPr>
          <w:b w:val="0"/>
          <w:bCs/>
        </w:rPr>
        <w:t xml:space="preserve">zur Friedhelm Loh Group. </w:t>
      </w:r>
      <w:r w:rsidR="00877602" w:rsidRPr="00877602">
        <w:rPr>
          <w:b w:val="0"/>
          <w:bCs/>
        </w:rPr>
        <w:t>Als Strategieberater verfügt er über eine mehr als 2</w:t>
      </w:r>
      <w:r w:rsidR="0011019D">
        <w:rPr>
          <w:b w:val="0"/>
          <w:bCs/>
        </w:rPr>
        <w:t>5</w:t>
      </w:r>
      <w:r w:rsidR="00877602" w:rsidRPr="00877602">
        <w:rPr>
          <w:b w:val="0"/>
          <w:bCs/>
        </w:rPr>
        <w:t xml:space="preserve">-jährige Erfahrung in der Umsetzung </w:t>
      </w:r>
      <w:r w:rsidR="00183A69">
        <w:rPr>
          <w:b w:val="0"/>
          <w:bCs/>
        </w:rPr>
        <w:t>komplexer</w:t>
      </w:r>
      <w:r w:rsidR="00877602" w:rsidRPr="00877602">
        <w:rPr>
          <w:b w:val="0"/>
          <w:bCs/>
        </w:rPr>
        <w:t xml:space="preserve"> </w:t>
      </w:r>
      <w:r w:rsidR="003B5EBA">
        <w:rPr>
          <w:b w:val="0"/>
          <w:bCs/>
        </w:rPr>
        <w:t xml:space="preserve">Strategie-, </w:t>
      </w:r>
      <w:r w:rsidR="00877602">
        <w:rPr>
          <w:b w:val="0"/>
          <w:bCs/>
        </w:rPr>
        <w:t>Transformations</w:t>
      </w:r>
      <w:r w:rsidR="00A82F86">
        <w:rPr>
          <w:b w:val="0"/>
          <w:bCs/>
        </w:rPr>
        <w:t>- und Digitalisierung</w:t>
      </w:r>
      <w:r w:rsidR="00AA5783">
        <w:rPr>
          <w:b w:val="0"/>
          <w:bCs/>
        </w:rPr>
        <w:t>s</w:t>
      </w:r>
      <w:r w:rsidR="00877602">
        <w:rPr>
          <w:b w:val="0"/>
          <w:bCs/>
        </w:rPr>
        <w:t>p</w:t>
      </w:r>
      <w:r w:rsidR="00877602" w:rsidRPr="00877602">
        <w:rPr>
          <w:b w:val="0"/>
          <w:bCs/>
        </w:rPr>
        <w:t>rojekte auf Top-Management</w:t>
      </w:r>
      <w:r w:rsidR="00183A69">
        <w:rPr>
          <w:b w:val="0"/>
          <w:bCs/>
        </w:rPr>
        <w:t>-E</w:t>
      </w:r>
      <w:r w:rsidR="00877602" w:rsidRPr="00877602">
        <w:rPr>
          <w:b w:val="0"/>
          <w:bCs/>
        </w:rPr>
        <w:t>bene in unterschiedlichen Industrien</w:t>
      </w:r>
      <w:r w:rsidR="001619C7">
        <w:rPr>
          <w:b w:val="0"/>
          <w:bCs/>
        </w:rPr>
        <w:t xml:space="preserve">. </w:t>
      </w:r>
      <w:r w:rsidR="00C55762">
        <w:rPr>
          <w:b w:val="0"/>
          <w:bCs/>
        </w:rPr>
        <w:t xml:space="preserve">Zuletzt war er </w:t>
      </w:r>
      <w:r w:rsidR="00D050B4">
        <w:rPr>
          <w:b w:val="0"/>
          <w:bCs/>
        </w:rPr>
        <w:t xml:space="preserve">Sen. Expert </w:t>
      </w:r>
      <w:r w:rsidR="00C55762">
        <w:rPr>
          <w:b w:val="0"/>
          <w:bCs/>
        </w:rPr>
        <w:t xml:space="preserve">Partner bei McKinsey und </w:t>
      </w:r>
      <w:r w:rsidR="00D050B4">
        <w:rPr>
          <w:b w:val="0"/>
          <w:bCs/>
        </w:rPr>
        <w:t>Teil des Leadership</w:t>
      </w:r>
      <w:r w:rsidR="00DF1BB5">
        <w:rPr>
          <w:b w:val="0"/>
          <w:bCs/>
        </w:rPr>
        <w:t xml:space="preserve"> Teams von McKinsey Digital. Er </w:t>
      </w:r>
      <w:r w:rsidR="00C55762">
        <w:rPr>
          <w:b w:val="0"/>
          <w:bCs/>
        </w:rPr>
        <w:t xml:space="preserve">verantwortete </w:t>
      </w:r>
      <w:r w:rsidR="00DF1BB5">
        <w:rPr>
          <w:b w:val="0"/>
          <w:bCs/>
        </w:rPr>
        <w:t>eine Vielzahl</w:t>
      </w:r>
      <w:r w:rsidR="001276A8">
        <w:rPr>
          <w:b w:val="0"/>
          <w:bCs/>
        </w:rPr>
        <w:t xml:space="preserve"> globale</w:t>
      </w:r>
      <w:r w:rsidR="00DF1BB5">
        <w:rPr>
          <w:b w:val="0"/>
          <w:bCs/>
        </w:rPr>
        <w:t>r</w:t>
      </w:r>
      <w:r w:rsidR="001276A8">
        <w:rPr>
          <w:b w:val="0"/>
          <w:bCs/>
        </w:rPr>
        <w:t xml:space="preserve"> Industrie-</w:t>
      </w:r>
      <w:r w:rsidR="00DF1BB5">
        <w:rPr>
          <w:b w:val="0"/>
          <w:bCs/>
        </w:rPr>
        <w:t xml:space="preserve">, </w:t>
      </w:r>
      <w:r w:rsidR="001276A8">
        <w:rPr>
          <w:b w:val="0"/>
          <w:bCs/>
        </w:rPr>
        <w:t>IoT-</w:t>
      </w:r>
      <w:r w:rsidR="00DF1BB5">
        <w:rPr>
          <w:b w:val="0"/>
          <w:bCs/>
        </w:rPr>
        <w:t xml:space="preserve"> und KI-</w:t>
      </w:r>
      <w:r w:rsidR="001276A8">
        <w:rPr>
          <w:b w:val="0"/>
          <w:bCs/>
        </w:rPr>
        <w:t>Projekte</w:t>
      </w:r>
      <w:r w:rsidR="00DF1BB5">
        <w:rPr>
          <w:b w:val="0"/>
          <w:bCs/>
        </w:rPr>
        <w:t xml:space="preserve"> in</w:t>
      </w:r>
      <w:r w:rsidR="001276A8">
        <w:rPr>
          <w:b w:val="0"/>
          <w:bCs/>
        </w:rPr>
        <w:t xml:space="preserve"> namhafte</w:t>
      </w:r>
      <w:r w:rsidR="00DF1BB5">
        <w:rPr>
          <w:b w:val="0"/>
          <w:bCs/>
        </w:rPr>
        <w:t>n</w:t>
      </w:r>
      <w:r w:rsidR="001276A8">
        <w:rPr>
          <w:b w:val="0"/>
          <w:bCs/>
        </w:rPr>
        <w:t xml:space="preserve"> </w:t>
      </w:r>
      <w:r w:rsidR="00427A82">
        <w:rPr>
          <w:b w:val="0"/>
          <w:bCs/>
        </w:rPr>
        <w:t>U</w:t>
      </w:r>
      <w:r w:rsidR="001276A8">
        <w:rPr>
          <w:b w:val="0"/>
          <w:bCs/>
        </w:rPr>
        <w:t>nternehmen.</w:t>
      </w:r>
    </w:p>
    <w:p w14:paraId="33121BB3" w14:textId="76B27E1E" w:rsidR="002654F3" w:rsidRDefault="001619C7" w:rsidP="002D4E87">
      <w:pPr>
        <w:pStyle w:val="Copytext-Intro"/>
        <w:tabs>
          <w:tab w:val="left" w:pos="8647"/>
        </w:tabs>
        <w:ind w:right="1927"/>
        <w:rPr>
          <w:b w:val="0"/>
          <w:bCs/>
        </w:rPr>
      </w:pPr>
      <w:r>
        <w:rPr>
          <w:b w:val="0"/>
          <w:bCs/>
        </w:rPr>
        <w:t xml:space="preserve">Prof. </w:t>
      </w:r>
      <w:r w:rsidR="009645E3">
        <w:rPr>
          <w:b w:val="0"/>
          <w:bCs/>
        </w:rPr>
        <w:t xml:space="preserve">Dr. </w:t>
      </w:r>
      <w:r>
        <w:rPr>
          <w:b w:val="0"/>
          <w:bCs/>
        </w:rPr>
        <w:t>Mohr übernimmt die CEO-Funktion</w:t>
      </w:r>
      <w:r w:rsidR="00E5554A">
        <w:rPr>
          <w:b w:val="0"/>
          <w:bCs/>
        </w:rPr>
        <w:t xml:space="preserve"> von Rittal und RSS von Markus Asch, der Ende des Monats die Unternehmensgruppe </w:t>
      </w:r>
      <w:r w:rsidR="00E5554A" w:rsidRPr="00427A82">
        <w:rPr>
          <w:b w:val="0"/>
          <w:bCs/>
        </w:rPr>
        <w:t>planmäßig</w:t>
      </w:r>
      <w:r w:rsidR="00E5554A">
        <w:rPr>
          <w:b w:val="0"/>
          <w:bCs/>
        </w:rPr>
        <w:t xml:space="preserve"> verlässt</w:t>
      </w:r>
      <w:r w:rsidR="00454B3D">
        <w:rPr>
          <w:b w:val="0"/>
          <w:bCs/>
        </w:rPr>
        <w:t xml:space="preserve"> und eine neue </w:t>
      </w:r>
      <w:r w:rsidR="00454B3D">
        <w:rPr>
          <w:b w:val="0"/>
          <w:bCs/>
        </w:rPr>
        <w:lastRenderedPageBreak/>
        <w:t>Herausforderung auße</w:t>
      </w:r>
      <w:r w:rsidR="00C02132">
        <w:rPr>
          <w:b w:val="0"/>
          <w:bCs/>
        </w:rPr>
        <w:t>rhalb</w:t>
      </w:r>
      <w:r w:rsidR="00454B3D">
        <w:rPr>
          <w:b w:val="0"/>
          <w:bCs/>
        </w:rPr>
        <w:t xml:space="preserve"> der Gruppe übernimmt</w:t>
      </w:r>
      <w:r w:rsidR="00357AAD">
        <w:rPr>
          <w:b w:val="0"/>
          <w:bCs/>
        </w:rPr>
        <w:t xml:space="preserve">: </w:t>
      </w:r>
      <w:r w:rsidR="002B5A60">
        <w:rPr>
          <w:b w:val="0"/>
          <w:bCs/>
        </w:rPr>
        <w:t>„</w:t>
      </w:r>
      <w:r w:rsidR="00357AAD">
        <w:rPr>
          <w:b w:val="0"/>
          <w:bCs/>
        </w:rPr>
        <w:t xml:space="preserve">Auf </w:t>
      </w:r>
      <w:r w:rsidR="00D459E7">
        <w:rPr>
          <w:b w:val="0"/>
          <w:bCs/>
        </w:rPr>
        <w:t>die vergangenen Jahre b</w:t>
      </w:r>
      <w:r w:rsidR="00357AAD">
        <w:rPr>
          <w:b w:val="0"/>
          <w:bCs/>
        </w:rPr>
        <w:t>licke ich mit großer Dankbarkeit zurück</w:t>
      </w:r>
      <w:r w:rsidR="00D459E7">
        <w:rPr>
          <w:b w:val="0"/>
          <w:bCs/>
        </w:rPr>
        <w:t>“,</w:t>
      </w:r>
      <w:r w:rsidR="00357AAD">
        <w:rPr>
          <w:b w:val="0"/>
          <w:bCs/>
        </w:rPr>
        <w:t xml:space="preserve"> so Asch</w:t>
      </w:r>
      <w:r w:rsidR="005F28E4">
        <w:rPr>
          <w:b w:val="0"/>
          <w:bCs/>
        </w:rPr>
        <w:t>: „Ich bin dankbar für das Vertrauen</w:t>
      </w:r>
      <w:r w:rsidR="006A17C7">
        <w:rPr>
          <w:b w:val="0"/>
          <w:bCs/>
        </w:rPr>
        <w:t xml:space="preserve"> </w:t>
      </w:r>
      <w:r w:rsidR="001F5160">
        <w:rPr>
          <w:b w:val="0"/>
          <w:bCs/>
        </w:rPr>
        <w:t xml:space="preserve">unserer Kunden und Partner, </w:t>
      </w:r>
      <w:r w:rsidR="00790735">
        <w:rPr>
          <w:b w:val="0"/>
          <w:bCs/>
        </w:rPr>
        <w:t xml:space="preserve">für die Zusammenarbeit mit </w:t>
      </w:r>
      <w:r w:rsidR="006A17C7">
        <w:rPr>
          <w:b w:val="0"/>
          <w:bCs/>
        </w:rPr>
        <w:t xml:space="preserve">Prof. </w:t>
      </w:r>
      <w:r w:rsidR="00235D1E">
        <w:rPr>
          <w:b w:val="0"/>
          <w:bCs/>
        </w:rPr>
        <w:t xml:space="preserve">Dr. </w:t>
      </w:r>
      <w:r w:rsidR="006A17C7">
        <w:rPr>
          <w:b w:val="0"/>
          <w:bCs/>
        </w:rPr>
        <w:t>Loh, den Führungskräften von Eplan, Rittal und Cideon, und den Mitarbeitenden</w:t>
      </w:r>
      <w:r w:rsidR="00DE3809">
        <w:rPr>
          <w:b w:val="0"/>
          <w:bCs/>
        </w:rPr>
        <w:t xml:space="preserve"> der Gruppe</w:t>
      </w:r>
      <w:r w:rsidR="0026326D">
        <w:rPr>
          <w:b w:val="0"/>
          <w:bCs/>
        </w:rPr>
        <w:t xml:space="preserve">. </w:t>
      </w:r>
      <w:r w:rsidR="002654F3">
        <w:rPr>
          <w:b w:val="0"/>
          <w:bCs/>
        </w:rPr>
        <w:t>Es war mir eine große Ehre</w:t>
      </w:r>
      <w:r w:rsidR="000E7264">
        <w:rPr>
          <w:b w:val="0"/>
          <w:bCs/>
        </w:rPr>
        <w:t xml:space="preserve"> und Freude</w:t>
      </w:r>
      <w:r w:rsidR="002654F3">
        <w:rPr>
          <w:b w:val="0"/>
          <w:bCs/>
        </w:rPr>
        <w:t>,</w:t>
      </w:r>
      <w:r w:rsidR="0020087B">
        <w:rPr>
          <w:b w:val="0"/>
          <w:bCs/>
        </w:rPr>
        <w:t xml:space="preserve"> </w:t>
      </w:r>
      <w:r w:rsidR="00982D90">
        <w:rPr>
          <w:b w:val="0"/>
          <w:bCs/>
        </w:rPr>
        <w:t xml:space="preserve">gemeinsam </w:t>
      </w:r>
      <w:r w:rsidR="000E7264" w:rsidRPr="00982D90">
        <w:rPr>
          <w:b w:val="0"/>
          <w:bCs/>
        </w:rPr>
        <w:t>wichtige Innovationen in Software und Hardware als Wachstumstreiber auf den Markt zu bringen und die Unternehmen auf</w:t>
      </w:r>
      <w:r w:rsidR="00982D90" w:rsidRPr="00982D90">
        <w:rPr>
          <w:b w:val="0"/>
          <w:bCs/>
        </w:rPr>
        <w:t xml:space="preserve"> </w:t>
      </w:r>
      <w:r w:rsidR="000E7264" w:rsidRPr="00982D90">
        <w:rPr>
          <w:b w:val="0"/>
          <w:bCs/>
        </w:rPr>
        <w:t>unsere Kunden und ihre Wertschöpfungsketten sowie auf die spezifischen Bedarfe der Märkte international aus</w:t>
      </w:r>
      <w:r w:rsidR="00982D90" w:rsidRPr="00982D90">
        <w:rPr>
          <w:b w:val="0"/>
          <w:bCs/>
        </w:rPr>
        <w:t>zu</w:t>
      </w:r>
      <w:r w:rsidR="000E7264" w:rsidRPr="00982D90">
        <w:rPr>
          <w:b w:val="0"/>
          <w:bCs/>
        </w:rPr>
        <w:t>richte</w:t>
      </w:r>
      <w:r w:rsidR="00982D90" w:rsidRPr="00982D90">
        <w:rPr>
          <w:b w:val="0"/>
          <w:bCs/>
        </w:rPr>
        <w:t>n</w:t>
      </w:r>
      <w:r w:rsidR="0020087B" w:rsidRPr="00982D90">
        <w:rPr>
          <w:b w:val="0"/>
          <w:bCs/>
        </w:rPr>
        <w:t>.“</w:t>
      </w:r>
    </w:p>
    <w:p w14:paraId="167CAEC8" w14:textId="78F60A56" w:rsidR="00A044C7" w:rsidRDefault="009948D5" w:rsidP="008813ED">
      <w:pPr>
        <w:pStyle w:val="Copytext"/>
      </w:pPr>
      <w:r>
        <w:t xml:space="preserve">Prof. </w:t>
      </w:r>
      <w:r w:rsidR="009645E3">
        <w:t xml:space="preserve">Dr. </w:t>
      </w:r>
      <w:r>
        <w:t>Friedhelm Loh</w:t>
      </w:r>
      <w:r w:rsidR="008016CE">
        <w:t xml:space="preserve"> betont</w:t>
      </w:r>
      <w:r>
        <w:t xml:space="preserve">: </w:t>
      </w:r>
      <w:r w:rsidR="009C3961">
        <w:t>„</w:t>
      </w:r>
      <w:r w:rsidR="004C6C88">
        <w:t>Mein Dank gilt Herrn Asch</w:t>
      </w:r>
      <w:r>
        <w:t xml:space="preserve"> für sein</w:t>
      </w:r>
      <w:r w:rsidR="00C4062F">
        <w:t xml:space="preserve"> </w:t>
      </w:r>
      <w:r w:rsidR="00BE3E85">
        <w:t>hohes</w:t>
      </w:r>
      <w:r w:rsidR="00C4062F">
        <w:t xml:space="preserve"> Engagement</w:t>
      </w:r>
      <w:r w:rsidR="00982D90">
        <w:t xml:space="preserve"> in der </w:t>
      </w:r>
      <w:r w:rsidR="00CE42FD">
        <w:t xml:space="preserve">konsequenten </w:t>
      </w:r>
      <w:r w:rsidR="00982D90">
        <w:t>Weiterentwicklung der Unternehmen der Gruppe</w:t>
      </w:r>
      <w:r w:rsidR="00CE42FD">
        <w:t>, insbesondere</w:t>
      </w:r>
      <w:r w:rsidR="008E5623">
        <w:t xml:space="preserve"> in der Umsetzung </w:t>
      </w:r>
      <w:r w:rsidR="00325169">
        <w:t>der</w:t>
      </w:r>
      <w:r w:rsidR="00CE42FD">
        <w:t xml:space="preserve"> Kunden</w:t>
      </w:r>
      <w:r w:rsidR="008E5623">
        <w:t>- und Markt</w:t>
      </w:r>
      <w:r w:rsidR="00CE42FD">
        <w:t>orientierung</w:t>
      </w:r>
      <w:r w:rsidR="008E5623">
        <w:t xml:space="preserve"> weltweit.</w:t>
      </w:r>
      <w:r w:rsidR="00DF690E">
        <w:t xml:space="preserve"> </w:t>
      </w:r>
      <w:r w:rsidR="00982D90">
        <w:t>Pers</w:t>
      </w:r>
      <w:r w:rsidR="0020087B">
        <w:t>önlich</w:t>
      </w:r>
      <w:r w:rsidR="00E11481">
        <w:t xml:space="preserve"> und beruflich</w:t>
      </w:r>
      <w:r w:rsidR="0020087B">
        <w:t xml:space="preserve"> wünschen wir Herrn Asch</w:t>
      </w:r>
      <w:r w:rsidR="00E11481">
        <w:t xml:space="preserve"> </w:t>
      </w:r>
      <w:r w:rsidR="00DF690E">
        <w:t>alles Gute für eine spannende und erfüllte Zukunft.“</w:t>
      </w:r>
    </w:p>
    <w:p w14:paraId="29561C9D" w14:textId="77777777" w:rsidR="00E11481" w:rsidRDefault="00E11481" w:rsidP="008813ED">
      <w:pPr>
        <w:pStyle w:val="Copytext"/>
      </w:pPr>
    </w:p>
    <w:p w14:paraId="2FE9F216" w14:textId="3169FC4F" w:rsidR="00A54588" w:rsidRDefault="00427A82" w:rsidP="008813ED">
      <w:pPr>
        <w:pStyle w:val="Copytext"/>
      </w:pPr>
      <w:r>
        <w:t>Mit Blick auf</w:t>
      </w:r>
      <w:r w:rsidR="004E26E6">
        <w:t xml:space="preserve"> die Veränderungen im Vorstand der</w:t>
      </w:r>
      <w:r>
        <w:t xml:space="preserve"> </w:t>
      </w:r>
      <w:r w:rsidR="004E26E6">
        <w:t>Unternehmensgruppe</w:t>
      </w:r>
      <w:r>
        <w:t xml:space="preserve"> äußerte sich Prof.</w:t>
      </w:r>
      <w:r w:rsidR="009645E3">
        <w:t xml:space="preserve"> Dr.</w:t>
      </w:r>
      <w:r>
        <w:t xml:space="preserve"> Friedhelm Loh</w:t>
      </w:r>
      <w:r w:rsidR="004E26E6">
        <w:t xml:space="preserve">: „Ich freue mich, dass wir mit Prof. </w:t>
      </w:r>
      <w:r w:rsidR="00235D1E">
        <w:t xml:space="preserve">Dr. </w:t>
      </w:r>
      <w:r w:rsidR="004E26E6">
        <w:t xml:space="preserve">Mohr einen </w:t>
      </w:r>
      <w:r w:rsidR="002D4E87">
        <w:t>ausgewiesenen</w:t>
      </w:r>
      <w:r w:rsidR="004E26E6">
        <w:t xml:space="preserve"> Experten auf dem Gebiet der </w:t>
      </w:r>
      <w:r w:rsidR="008C2F98">
        <w:t xml:space="preserve">strategischen Ausrichtung und </w:t>
      </w:r>
      <w:r w:rsidR="004E26E6">
        <w:t>Transformation</w:t>
      </w:r>
      <w:r w:rsidR="00766FA3">
        <w:t xml:space="preserve"> von </w:t>
      </w:r>
      <w:r w:rsidR="00B23CBA">
        <w:t>U</w:t>
      </w:r>
      <w:r w:rsidR="00766FA3">
        <w:t>nternehmen</w:t>
      </w:r>
      <w:r w:rsidR="004E26E6">
        <w:t xml:space="preserve"> </w:t>
      </w:r>
      <w:r w:rsidR="004E599F">
        <w:t xml:space="preserve">im </w:t>
      </w:r>
      <w:r w:rsidR="00EC416C">
        <w:t xml:space="preserve">internationalen </w:t>
      </w:r>
      <w:r w:rsidR="004E599F">
        <w:t>Industrie</w:t>
      </w:r>
      <w:r w:rsidR="008C2F98">
        <w:t>- und Technologie</w:t>
      </w:r>
      <w:r w:rsidR="004E599F">
        <w:t xml:space="preserve">umfeld gewinnen konnten. </w:t>
      </w:r>
      <w:r w:rsidR="0020087B">
        <w:t>In seiner beeindruckenden</w:t>
      </w:r>
      <w:r w:rsidR="008813ED">
        <w:t xml:space="preserve"> Laufbahn gehörte es zu </w:t>
      </w:r>
      <w:r w:rsidR="00B5297F">
        <w:t>seinen</w:t>
      </w:r>
      <w:r w:rsidR="008813ED">
        <w:t xml:space="preserve"> Kernaufgaben</w:t>
      </w:r>
      <w:r w:rsidR="005273EF" w:rsidRPr="008813ED">
        <w:t>,</w:t>
      </w:r>
      <w:r w:rsidR="00EB2505" w:rsidRPr="008813ED">
        <w:t xml:space="preserve"> </w:t>
      </w:r>
      <w:r w:rsidR="00B4729D" w:rsidRPr="008813ED">
        <w:t>komplexe Organisationen</w:t>
      </w:r>
      <w:r w:rsidR="0070048C" w:rsidRPr="008813ED">
        <w:t xml:space="preserve"> </w:t>
      </w:r>
      <w:r w:rsidR="0045069F" w:rsidRPr="008813ED">
        <w:t xml:space="preserve">schlagkräftig </w:t>
      </w:r>
      <w:r w:rsidR="007A3466">
        <w:t xml:space="preserve">für die Zukunft </w:t>
      </w:r>
      <w:r w:rsidR="0045069F" w:rsidRPr="008813ED">
        <w:t>aufzustellen</w:t>
      </w:r>
      <w:r w:rsidR="0020087B">
        <w:t xml:space="preserve"> und</w:t>
      </w:r>
      <w:r w:rsidR="00C21F02">
        <w:t xml:space="preserve"> konsequent</w:t>
      </w:r>
      <w:r w:rsidR="0020087B">
        <w:t xml:space="preserve"> auf Wachstum auszurichten</w:t>
      </w:r>
      <w:r w:rsidR="0045069F" w:rsidRPr="008813ED">
        <w:t>.</w:t>
      </w:r>
      <w:r w:rsidR="008813ED">
        <w:t>“</w:t>
      </w:r>
    </w:p>
    <w:p w14:paraId="61470B9B" w14:textId="7BC24055" w:rsidR="004028A7" w:rsidRDefault="004028A7" w:rsidP="008813ED">
      <w:pPr>
        <w:pStyle w:val="Copytext"/>
      </w:pPr>
    </w:p>
    <w:p w14:paraId="1AB1BB00" w14:textId="1D614F24" w:rsidR="004028A7" w:rsidRPr="00427A82" w:rsidRDefault="004028A7" w:rsidP="008813ED">
      <w:pPr>
        <w:pStyle w:val="Copytext"/>
      </w:pPr>
      <w:r>
        <w:t xml:space="preserve">Prof. </w:t>
      </w:r>
      <w:r w:rsidR="009645E3">
        <w:t xml:space="preserve">Dr. </w:t>
      </w:r>
      <w:r>
        <w:t>Mohr</w:t>
      </w:r>
      <w:r w:rsidR="000F44E7">
        <w:t xml:space="preserve"> äußerte sich mit Vorfreude auf die anstehenden Aufgaben</w:t>
      </w:r>
      <w:r>
        <w:t>:</w:t>
      </w:r>
      <w:r w:rsidR="00BA7D8F">
        <w:t xml:space="preserve"> „</w:t>
      </w:r>
      <w:r w:rsidR="00420780">
        <w:t>Für die</w:t>
      </w:r>
      <w:r w:rsidR="00BD35BA">
        <w:t xml:space="preserve"> Friedhelm Loh Group </w:t>
      </w:r>
      <w:r w:rsidR="00420780">
        <w:t xml:space="preserve">und ihre Kunden </w:t>
      </w:r>
      <w:r w:rsidR="00751D87">
        <w:t xml:space="preserve">sehe ich große </w:t>
      </w:r>
      <w:r w:rsidR="0020087B">
        <w:t>Wachstumsc</w:t>
      </w:r>
      <w:r w:rsidR="00751D87">
        <w:t>hancen</w:t>
      </w:r>
      <w:r w:rsidR="000F44E7">
        <w:t>, die es mit Geschwindigkeit und Entschlossenheit</w:t>
      </w:r>
      <w:r w:rsidR="00E33F92">
        <w:t xml:space="preserve"> zu nutzen gilt</w:t>
      </w:r>
      <w:r w:rsidR="00751D87">
        <w:t xml:space="preserve">. </w:t>
      </w:r>
      <w:r w:rsidR="00427A82">
        <w:t>Eine große</w:t>
      </w:r>
      <w:r w:rsidR="00751D87">
        <w:t xml:space="preserve"> Stärke</w:t>
      </w:r>
      <w:r w:rsidR="00892F69">
        <w:t xml:space="preserve"> </w:t>
      </w:r>
      <w:r w:rsidR="003A0DF1">
        <w:t>der Friedhelm Loh Group</w:t>
      </w:r>
      <w:r w:rsidR="00427A82">
        <w:t xml:space="preserve"> ist die Einzigartigkeit ihrer Unternehmen im Markt. Sie sind verbunden durch </w:t>
      </w:r>
      <w:r w:rsidR="0020087B">
        <w:t xml:space="preserve">Kundenorientierung, </w:t>
      </w:r>
      <w:r w:rsidR="00892F69">
        <w:t xml:space="preserve">große Innovationskraft und Leidenschaft für </w:t>
      </w:r>
      <w:r w:rsidR="00E33F92">
        <w:t>technologisch erstklassige Systeml</w:t>
      </w:r>
      <w:r w:rsidR="00892F69">
        <w:t>ösung</w:t>
      </w:r>
      <w:r w:rsidR="00B9080B">
        <w:t>en</w:t>
      </w:r>
      <w:r w:rsidR="006B0248">
        <w:t xml:space="preserve">. </w:t>
      </w:r>
      <w:r w:rsidR="00BE4FE0">
        <w:t xml:space="preserve">Insbesondere die vorhandene, enge Verzahnung von Hardware und Software beeindruckt mich sehr, weil sie entscheidend ist für den zukünftigen unternehmerischen Erfolg. </w:t>
      </w:r>
      <w:r w:rsidR="008D3F81">
        <w:t>I</w:t>
      </w:r>
      <w:r w:rsidR="006B0248">
        <w:t>ch freue mich</w:t>
      </w:r>
      <w:r w:rsidR="008D3F81">
        <w:t xml:space="preserve"> </w:t>
      </w:r>
      <w:r w:rsidR="006B0248">
        <w:t xml:space="preserve">auf die </w:t>
      </w:r>
      <w:r w:rsidR="0020087B">
        <w:t>verantwortungsvolle Aufgabe</w:t>
      </w:r>
      <w:r w:rsidR="00FF7621">
        <w:t>,</w:t>
      </w:r>
      <w:r w:rsidR="00FF7621" w:rsidRPr="00FF7621">
        <w:t xml:space="preserve"> </w:t>
      </w:r>
      <w:r w:rsidR="00FF7621">
        <w:t>gemeinsam mit dem</w:t>
      </w:r>
      <w:r w:rsidR="0039107A">
        <w:t xml:space="preserve"> Inhaber und dem</w:t>
      </w:r>
      <w:r w:rsidR="00FF7621">
        <w:t xml:space="preserve"> Vorstand</w:t>
      </w:r>
      <w:r w:rsidR="008D3F81">
        <w:t xml:space="preserve"> die Unternehmen </w:t>
      </w:r>
      <w:r w:rsidR="003B52BE">
        <w:t xml:space="preserve">für unsere Kunden und Mitarbeitenden </w:t>
      </w:r>
      <w:r w:rsidR="00775876">
        <w:t xml:space="preserve">weiter </w:t>
      </w:r>
      <w:r w:rsidR="00BC7CD7">
        <w:t>voranzubringen</w:t>
      </w:r>
      <w:r w:rsidR="008D3F81">
        <w:t>.“</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7"/>
        <w:gridCol w:w="7167"/>
      </w:tblGrid>
      <w:tr w:rsidR="00DE1CD9" w14:paraId="780A8A8D" w14:textId="77777777" w:rsidTr="00DE1CD9">
        <w:tc>
          <w:tcPr>
            <w:tcW w:w="2547" w:type="dxa"/>
          </w:tcPr>
          <w:p w14:paraId="489AAA1B" w14:textId="366F3423" w:rsidR="008D3F81" w:rsidRDefault="008D3F81" w:rsidP="008271A5">
            <w:pPr>
              <w:pStyle w:val="Copytext-Zwischenberschrift"/>
              <w:rPr>
                <w:b w:val="0"/>
              </w:rPr>
            </w:pPr>
          </w:p>
        </w:tc>
        <w:tc>
          <w:tcPr>
            <w:tcW w:w="7167" w:type="dxa"/>
          </w:tcPr>
          <w:p w14:paraId="707C9FC7" w14:textId="77777777" w:rsidR="00DE1CD9" w:rsidRDefault="00DE1CD9" w:rsidP="008271A5">
            <w:pPr>
              <w:pStyle w:val="Copytext-Zwischenberschrift"/>
              <w:rPr>
                <w:b w:val="0"/>
              </w:rPr>
            </w:pPr>
          </w:p>
        </w:tc>
      </w:tr>
    </w:tbl>
    <w:tbl>
      <w:tblPr>
        <w:tblW w:w="11621" w:type="dxa"/>
        <w:tblInd w:w="-28" w:type="dxa"/>
        <w:tblCellMar>
          <w:left w:w="0" w:type="dxa"/>
          <w:right w:w="28" w:type="dxa"/>
        </w:tblCellMar>
        <w:tblLook w:val="04A0" w:firstRow="1" w:lastRow="0" w:firstColumn="1" w:lastColumn="0" w:noHBand="0" w:noVBand="1"/>
      </w:tblPr>
      <w:tblGrid>
        <w:gridCol w:w="7653"/>
        <w:gridCol w:w="283"/>
        <w:gridCol w:w="3685"/>
      </w:tblGrid>
      <w:tr w:rsidR="00C933FC" w:rsidRPr="00DE1CD9" w14:paraId="5DB15C8E" w14:textId="77777777" w:rsidTr="00DE1CD9">
        <w:tc>
          <w:tcPr>
            <w:tcW w:w="7653" w:type="dxa"/>
            <w:tcMar>
              <w:left w:w="0" w:type="dxa"/>
              <w:right w:w="0" w:type="dxa"/>
            </w:tcMar>
          </w:tcPr>
          <w:p w14:paraId="68CCF0FE" w14:textId="77777777" w:rsidR="00665AAF" w:rsidRDefault="00665AAF" w:rsidP="00C0261C">
            <w:pPr>
              <w:pStyle w:val="Copytext"/>
              <w:rPr>
                <w:b/>
                <w:bCs w:val="0"/>
                <w:sz w:val="16"/>
                <w:szCs w:val="16"/>
              </w:rPr>
            </w:pPr>
          </w:p>
          <w:p w14:paraId="683F96DF" w14:textId="77777777" w:rsidR="003265D3" w:rsidRDefault="003265D3" w:rsidP="00C0261C">
            <w:pPr>
              <w:pStyle w:val="Copytext"/>
              <w:rPr>
                <w:b/>
                <w:bCs w:val="0"/>
                <w:sz w:val="16"/>
                <w:szCs w:val="16"/>
              </w:rPr>
            </w:pPr>
          </w:p>
          <w:p w14:paraId="1206511B" w14:textId="77777777" w:rsidR="003265D3" w:rsidRDefault="003265D3" w:rsidP="00C0261C">
            <w:pPr>
              <w:pStyle w:val="Copytext"/>
              <w:rPr>
                <w:b/>
                <w:bCs w:val="0"/>
                <w:sz w:val="16"/>
                <w:szCs w:val="16"/>
              </w:rPr>
            </w:pPr>
          </w:p>
          <w:p w14:paraId="0EB52585" w14:textId="77777777" w:rsidR="008E1E18" w:rsidRDefault="008E1E18" w:rsidP="00C0261C">
            <w:pPr>
              <w:pStyle w:val="Copytext"/>
              <w:rPr>
                <w:b/>
                <w:bCs w:val="0"/>
                <w:sz w:val="16"/>
                <w:szCs w:val="16"/>
              </w:rPr>
            </w:pPr>
          </w:p>
          <w:p w14:paraId="698CADF9" w14:textId="06CA01D6" w:rsidR="006458DF" w:rsidRDefault="006458DF" w:rsidP="00C0261C">
            <w:pPr>
              <w:pStyle w:val="Copytext"/>
              <w:rPr>
                <w:b/>
                <w:bCs w:val="0"/>
                <w:sz w:val="16"/>
                <w:szCs w:val="16"/>
              </w:rPr>
            </w:pPr>
            <w:r w:rsidRPr="006458DF">
              <w:rPr>
                <w:b/>
                <w:bCs w:val="0"/>
                <w:sz w:val="16"/>
                <w:szCs w:val="16"/>
              </w:rPr>
              <w:t>Bildmaterial</w:t>
            </w:r>
          </w:p>
          <w:p w14:paraId="7727602B" w14:textId="3FC145E3" w:rsidR="009A3D8A" w:rsidRDefault="001B2E88" w:rsidP="00C0261C">
            <w:pPr>
              <w:pStyle w:val="Copytext"/>
              <w:rPr>
                <w:b/>
                <w:bCs w:val="0"/>
                <w:sz w:val="16"/>
                <w:szCs w:val="16"/>
              </w:rPr>
            </w:pPr>
            <w:r>
              <w:rPr>
                <w:noProof/>
              </w:rPr>
              <w:drawing>
                <wp:anchor distT="0" distB="0" distL="114300" distR="114300" simplePos="0" relativeHeight="251657728" behindDoc="0" locked="0" layoutInCell="1" allowOverlap="1" wp14:anchorId="024BEE7F" wp14:editId="5A533A9F">
                  <wp:simplePos x="0" y="0"/>
                  <wp:positionH relativeFrom="column">
                    <wp:posOffset>20320</wp:posOffset>
                  </wp:positionH>
                  <wp:positionV relativeFrom="paragraph">
                    <wp:posOffset>86360</wp:posOffset>
                  </wp:positionV>
                  <wp:extent cx="3216011" cy="2143125"/>
                  <wp:effectExtent l="0" t="0" r="3810" b="0"/>
                  <wp:wrapNone/>
                  <wp:docPr id="171054421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16011" cy="21431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3BD28BC" w14:textId="6766D805" w:rsidR="00556A6E" w:rsidRDefault="00556A6E" w:rsidP="00C0261C">
            <w:pPr>
              <w:pStyle w:val="Copytext"/>
              <w:rPr>
                <w:b/>
                <w:bCs w:val="0"/>
                <w:sz w:val="16"/>
                <w:szCs w:val="16"/>
              </w:rPr>
            </w:pPr>
          </w:p>
          <w:p w14:paraId="6B3F0EF8" w14:textId="7DA9ED08" w:rsidR="001B2E88" w:rsidRDefault="001B2E88" w:rsidP="00C0261C">
            <w:pPr>
              <w:pStyle w:val="Copytext"/>
              <w:rPr>
                <w:b/>
                <w:bCs w:val="0"/>
                <w:sz w:val="16"/>
                <w:szCs w:val="16"/>
              </w:rPr>
            </w:pPr>
          </w:p>
          <w:p w14:paraId="1DE4C94B" w14:textId="3B8BB5BE" w:rsidR="001B2E88" w:rsidRDefault="001B2E88" w:rsidP="00C0261C">
            <w:pPr>
              <w:pStyle w:val="Copytext"/>
              <w:rPr>
                <w:b/>
                <w:bCs w:val="0"/>
                <w:sz w:val="16"/>
                <w:szCs w:val="16"/>
              </w:rPr>
            </w:pPr>
          </w:p>
          <w:p w14:paraId="5AF9EF6D" w14:textId="6B96D8AE" w:rsidR="001B2E88" w:rsidRDefault="001B2E88" w:rsidP="00C0261C">
            <w:pPr>
              <w:pStyle w:val="Copytext"/>
              <w:rPr>
                <w:b/>
                <w:bCs w:val="0"/>
                <w:sz w:val="16"/>
                <w:szCs w:val="16"/>
              </w:rPr>
            </w:pPr>
          </w:p>
          <w:p w14:paraId="10723C91" w14:textId="59F32A6C" w:rsidR="001B2E88" w:rsidRDefault="001B2E88" w:rsidP="00C0261C">
            <w:pPr>
              <w:pStyle w:val="Copytext"/>
              <w:rPr>
                <w:b/>
                <w:bCs w:val="0"/>
                <w:sz w:val="16"/>
                <w:szCs w:val="16"/>
              </w:rPr>
            </w:pPr>
          </w:p>
          <w:p w14:paraId="182D6D19" w14:textId="77777777" w:rsidR="001B2E88" w:rsidRDefault="001B2E88" w:rsidP="00C0261C">
            <w:pPr>
              <w:pStyle w:val="Copytext"/>
              <w:rPr>
                <w:b/>
                <w:bCs w:val="0"/>
                <w:sz w:val="16"/>
                <w:szCs w:val="16"/>
              </w:rPr>
            </w:pPr>
          </w:p>
          <w:p w14:paraId="3D6F8D7A" w14:textId="77777777" w:rsidR="001B2E88" w:rsidRDefault="001B2E88" w:rsidP="00C0261C">
            <w:pPr>
              <w:pStyle w:val="Copytext"/>
              <w:rPr>
                <w:b/>
                <w:bCs w:val="0"/>
                <w:sz w:val="16"/>
                <w:szCs w:val="16"/>
              </w:rPr>
            </w:pPr>
          </w:p>
          <w:p w14:paraId="60143A71" w14:textId="77777777" w:rsidR="001B2E88" w:rsidRDefault="001B2E88" w:rsidP="00C0261C">
            <w:pPr>
              <w:pStyle w:val="Copytext"/>
              <w:rPr>
                <w:b/>
                <w:bCs w:val="0"/>
                <w:sz w:val="16"/>
                <w:szCs w:val="16"/>
              </w:rPr>
            </w:pPr>
          </w:p>
          <w:p w14:paraId="09B3FCD8" w14:textId="77777777" w:rsidR="001B2E88" w:rsidRDefault="001B2E88" w:rsidP="00C0261C">
            <w:pPr>
              <w:pStyle w:val="Copytext"/>
              <w:rPr>
                <w:b/>
                <w:bCs w:val="0"/>
                <w:sz w:val="16"/>
                <w:szCs w:val="16"/>
              </w:rPr>
            </w:pPr>
          </w:p>
          <w:p w14:paraId="2CF206E9" w14:textId="77777777" w:rsidR="001B2E88" w:rsidRDefault="001B2E88" w:rsidP="00C0261C">
            <w:pPr>
              <w:pStyle w:val="Copytext"/>
              <w:rPr>
                <w:b/>
                <w:bCs w:val="0"/>
                <w:sz w:val="16"/>
                <w:szCs w:val="16"/>
              </w:rPr>
            </w:pPr>
          </w:p>
          <w:p w14:paraId="10A8CAB7" w14:textId="6D906B35" w:rsidR="001B2E88" w:rsidRDefault="001B2E88" w:rsidP="001B2E88">
            <w:pPr>
              <w:pStyle w:val="Unternehmensportrait-H2"/>
              <w:rPr>
                <w:b w:val="0"/>
                <w:bCs w:val="0"/>
              </w:rPr>
            </w:pPr>
            <w:r w:rsidRPr="00F94217">
              <w:t xml:space="preserve">Bild 1: </w:t>
            </w:r>
            <w:r>
              <w:rPr>
                <w:b w:val="0"/>
                <w:bCs w:val="0"/>
              </w:rPr>
              <w:t xml:space="preserve">Bisher bestand der Vorstand der Friedhelm Loh Group aus Prof. </w:t>
            </w:r>
            <w:r w:rsidR="00235D1E">
              <w:rPr>
                <w:b w:val="0"/>
                <w:bCs w:val="0"/>
              </w:rPr>
              <w:t xml:space="preserve">Dr. </w:t>
            </w:r>
            <w:r>
              <w:rPr>
                <w:b w:val="0"/>
                <w:bCs w:val="0"/>
              </w:rPr>
              <w:t>Friedhelm Loh, Vorstandsvorsitzender und Inhaber der Unternehmensgruppe (rechts), und CFO Ralph Lindackers (links).</w:t>
            </w:r>
          </w:p>
          <w:p w14:paraId="42F6C9CE" w14:textId="77777777" w:rsidR="001B2E88" w:rsidRDefault="001B2E88" w:rsidP="00C0261C">
            <w:pPr>
              <w:pStyle w:val="Copytext"/>
              <w:rPr>
                <w:b/>
                <w:bCs w:val="0"/>
                <w:sz w:val="16"/>
                <w:szCs w:val="16"/>
              </w:rPr>
            </w:pPr>
          </w:p>
          <w:p w14:paraId="3031F608" w14:textId="77777777" w:rsidR="008E1E18" w:rsidRDefault="008E1E18" w:rsidP="00C0261C">
            <w:pPr>
              <w:pStyle w:val="Copytext"/>
              <w:rPr>
                <w:b/>
                <w:bCs w:val="0"/>
                <w:sz w:val="16"/>
                <w:szCs w:val="16"/>
              </w:rPr>
            </w:pPr>
          </w:p>
          <w:p w14:paraId="0D296493" w14:textId="64986AED" w:rsidR="006458DF" w:rsidRPr="00C0261C" w:rsidRDefault="006458DF" w:rsidP="00C0261C">
            <w:pPr>
              <w:pStyle w:val="Copytext"/>
            </w:pPr>
          </w:p>
        </w:tc>
        <w:tc>
          <w:tcPr>
            <w:tcW w:w="283" w:type="dxa"/>
            <w:tcMar>
              <w:left w:w="0" w:type="dxa"/>
              <w:right w:w="0" w:type="dxa"/>
            </w:tcMar>
          </w:tcPr>
          <w:p w14:paraId="08040870" w14:textId="77777777" w:rsidR="00C933FC" w:rsidRPr="00DE1CD9" w:rsidRDefault="00C933FC" w:rsidP="00B6651A">
            <w:pPr>
              <w:pStyle w:val="Copytext"/>
              <w:rPr>
                <w:sz w:val="16"/>
                <w:szCs w:val="16"/>
              </w:rPr>
            </w:pPr>
          </w:p>
        </w:tc>
        <w:tc>
          <w:tcPr>
            <w:tcW w:w="3685" w:type="dxa"/>
            <w:tcMar>
              <w:left w:w="0" w:type="dxa"/>
              <w:right w:w="0" w:type="dxa"/>
            </w:tcMar>
          </w:tcPr>
          <w:p w14:paraId="1337C5F1" w14:textId="74D2E1B7" w:rsidR="00C933FC" w:rsidRPr="00DE1CD9" w:rsidRDefault="00C933FC" w:rsidP="00B6651A">
            <w:pPr>
              <w:pStyle w:val="BU"/>
              <w:rPr>
                <w:szCs w:val="16"/>
              </w:rPr>
            </w:pPr>
          </w:p>
        </w:tc>
      </w:tr>
    </w:tbl>
    <w:p w14:paraId="1A079375" w14:textId="44B71C30" w:rsidR="00C0261C" w:rsidRDefault="00C0261C" w:rsidP="00B6651A">
      <w:pPr>
        <w:pStyle w:val="Unternehmensportrait-H1"/>
      </w:pPr>
      <w:r>
        <w:rPr>
          <w:noProof/>
        </w:rPr>
        <w:drawing>
          <wp:anchor distT="0" distB="0" distL="114300" distR="114300" simplePos="0" relativeHeight="251658752" behindDoc="0" locked="0" layoutInCell="1" allowOverlap="1" wp14:anchorId="25A54328" wp14:editId="6CCDD6E5">
            <wp:simplePos x="0" y="0"/>
            <wp:positionH relativeFrom="column">
              <wp:posOffset>2540</wp:posOffset>
            </wp:positionH>
            <wp:positionV relativeFrom="paragraph">
              <wp:posOffset>-142875</wp:posOffset>
            </wp:positionV>
            <wp:extent cx="1557380" cy="2076450"/>
            <wp:effectExtent l="0" t="0" r="5080" b="0"/>
            <wp:wrapNone/>
            <wp:docPr id="37835445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57380" cy="20764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718A0F8" w14:textId="77777777" w:rsidR="00C0261C" w:rsidRDefault="00C0261C" w:rsidP="00B6651A">
      <w:pPr>
        <w:pStyle w:val="Unternehmensportrait-H1"/>
      </w:pPr>
    </w:p>
    <w:p w14:paraId="26049EE0" w14:textId="77777777" w:rsidR="00C0261C" w:rsidRDefault="00C0261C" w:rsidP="00B6651A">
      <w:pPr>
        <w:pStyle w:val="Unternehmensportrait-H1"/>
      </w:pPr>
    </w:p>
    <w:p w14:paraId="7D8DFC89" w14:textId="77777777" w:rsidR="00C0261C" w:rsidRDefault="00C0261C" w:rsidP="00B6651A">
      <w:pPr>
        <w:pStyle w:val="Unternehmensportrait-H1"/>
      </w:pPr>
    </w:p>
    <w:p w14:paraId="5C418595" w14:textId="77777777" w:rsidR="00C0261C" w:rsidRDefault="00C0261C" w:rsidP="00B6651A">
      <w:pPr>
        <w:pStyle w:val="Unternehmensportrait-H1"/>
      </w:pPr>
    </w:p>
    <w:p w14:paraId="3F514154" w14:textId="77777777" w:rsidR="00C0261C" w:rsidRDefault="00C0261C" w:rsidP="00C0261C">
      <w:pPr>
        <w:pStyle w:val="Unternehmensportrait-H2"/>
      </w:pPr>
    </w:p>
    <w:p w14:paraId="6EBB16F7" w14:textId="77777777" w:rsidR="00C0261C" w:rsidRDefault="00C0261C" w:rsidP="00C0261C">
      <w:pPr>
        <w:pStyle w:val="Unternehmensportrait-H2"/>
      </w:pPr>
    </w:p>
    <w:p w14:paraId="6368BA23" w14:textId="77777777" w:rsidR="00C0261C" w:rsidRDefault="00C0261C" w:rsidP="00C0261C">
      <w:pPr>
        <w:pStyle w:val="Unternehmensportrait-H2"/>
      </w:pPr>
    </w:p>
    <w:p w14:paraId="32A135F0" w14:textId="77777777" w:rsidR="00C0261C" w:rsidRDefault="00C0261C" w:rsidP="00C0261C">
      <w:pPr>
        <w:pStyle w:val="Unternehmensportrait-H2"/>
      </w:pPr>
    </w:p>
    <w:p w14:paraId="086FA025" w14:textId="28682675" w:rsidR="00C0261C" w:rsidRDefault="00F94217" w:rsidP="00C0261C">
      <w:pPr>
        <w:pStyle w:val="Unternehmensportrait-H2"/>
        <w:rPr>
          <w:b w:val="0"/>
          <w:bCs w:val="0"/>
        </w:rPr>
      </w:pPr>
      <w:r w:rsidRPr="00F94217">
        <w:t xml:space="preserve">Bild </w:t>
      </w:r>
      <w:r w:rsidR="001B2E88">
        <w:t>2</w:t>
      </w:r>
      <w:r w:rsidRPr="00F94217">
        <w:t xml:space="preserve">: </w:t>
      </w:r>
      <w:r w:rsidRPr="00EF4F12">
        <w:rPr>
          <w:b w:val="0"/>
          <w:bCs w:val="0"/>
        </w:rPr>
        <w:t xml:space="preserve">Prof. </w:t>
      </w:r>
      <w:r w:rsidR="00235D1E">
        <w:rPr>
          <w:b w:val="0"/>
          <w:bCs w:val="0"/>
        </w:rPr>
        <w:t xml:space="preserve">Dr. </w:t>
      </w:r>
      <w:r w:rsidRPr="00EF4F12">
        <w:rPr>
          <w:b w:val="0"/>
          <w:bCs w:val="0"/>
        </w:rPr>
        <w:t xml:space="preserve">Niko Mohr </w:t>
      </w:r>
      <w:r w:rsidR="001B2E88">
        <w:rPr>
          <w:b w:val="0"/>
          <w:bCs w:val="0"/>
        </w:rPr>
        <w:t>wird</w:t>
      </w:r>
      <w:r w:rsidRPr="00EF4F12">
        <w:rPr>
          <w:b w:val="0"/>
          <w:bCs w:val="0"/>
        </w:rPr>
        <w:t xml:space="preserve"> </w:t>
      </w:r>
      <w:r w:rsidR="00325169">
        <w:rPr>
          <w:b w:val="0"/>
          <w:bCs w:val="0"/>
        </w:rPr>
        <w:t xml:space="preserve">nun </w:t>
      </w:r>
      <w:r w:rsidRPr="00EF4F12">
        <w:rPr>
          <w:b w:val="0"/>
          <w:bCs w:val="0"/>
        </w:rPr>
        <w:t xml:space="preserve">zum 1. November 2024 </w:t>
      </w:r>
      <w:r w:rsidR="00325169">
        <w:rPr>
          <w:b w:val="0"/>
          <w:bCs w:val="0"/>
        </w:rPr>
        <w:t xml:space="preserve">drittes </w:t>
      </w:r>
      <w:r w:rsidR="001B2E88">
        <w:rPr>
          <w:b w:val="0"/>
          <w:bCs w:val="0"/>
        </w:rPr>
        <w:t>Mitglied im Vorstand der Friedhelm Loh Group und</w:t>
      </w:r>
      <w:r w:rsidRPr="00EF4F12">
        <w:rPr>
          <w:b w:val="0"/>
          <w:bCs w:val="0"/>
        </w:rPr>
        <w:t xml:space="preserve"> CEO von Rittal International und Rittal Software Systems.</w:t>
      </w:r>
    </w:p>
    <w:p w14:paraId="495B6915" w14:textId="6C406C99" w:rsidR="00BB1958" w:rsidRPr="00F94217" w:rsidRDefault="00BB1958" w:rsidP="00C0261C">
      <w:pPr>
        <w:pStyle w:val="Unternehmensportrait-H2"/>
      </w:pPr>
      <w:r w:rsidRPr="00A64D79">
        <w:t>Quellenangabe</w:t>
      </w:r>
      <w:r>
        <w:rPr>
          <w:b w:val="0"/>
          <w:bCs w:val="0"/>
        </w:rPr>
        <w:t>: Bildrechte liegen bei Friedhelm Loh Group / Rittal GmbH.</w:t>
      </w:r>
    </w:p>
    <w:p w14:paraId="309EFBAB" w14:textId="77777777" w:rsidR="00F94217" w:rsidRDefault="00F94217" w:rsidP="00C0261C">
      <w:pPr>
        <w:pStyle w:val="Unternehmensportrait-H2"/>
      </w:pPr>
    </w:p>
    <w:p w14:paraId="526D383F" w14:textId="77777777" w:rsidR="006B0AC0" w:rsidRDefault="006B0AC0" w:rsidP="00C0261C">
      <w:pPr>
        <w:pStyle w:val="Unternehmensportrait-H2"/>
      </w:pPr>
    </w:p>
    <w:p w14:paraId="63CF45CF" w14:textId="77777777" w:rsidR="006B0AC0" w:rsidRDefault="006B0AC0" w:rsidP="00C0261C">
      <w:pPr>
        <w:pStyle w:val="Unternehmensportrait-H2"/>
      </w:pPr>
    </w:p>
    <w:p w14:paraId="5E83E1BF" w14:textId="77777777" w:rsidR="006B0AC0" w:rsidRDefault="006B0AC0" w:rsidP="00C0261C">
      <w:pPr>
        <w:pStyle w:val="Unternehmensportrait-H2"/>
      </w:pPr>
    </w:p>
    <w:p w14:paraId="173D2D46" w14:textId="77777777" w:rsidR="006B0AC0" w:rsidRDefault="006B0AC0" w:rsidP="00C0261C">
      <w:pPr>
        <w:pStyle w:val="Unternehmensportrait-H2"/>
      </w:pPr>
    </w:p>
    <w:p w14:paraId="61564B6F" w14:textId="77777777" w:rsidR="006B0AC0" w:rsidRPr="00F94217" w:rsidRDefault="006B0AC0" w:rsidP="00C0261C">
      <w:pPr>
        <w:pStyle w:val="Unternehmensportrait-H2"/>
      </w:pPr>
    </w:p>
    <w:p w14:paraId="6E3BBEEF" w14:textId="31C28885" w:rsidR="0030636B" w:rsidRPr="00C707D4" w:rsidRDefault="00AA3989" w:rsidP="00B6651A">
      <w:pPr>
        <w:pStyle w:val="Unternehmensportrait-H1"/>
      </w:pPr>
      <w:r>
        <w:t xml:space="preserve">Über die </w:t>
      </w:r>
      <w:r w:rsidR="00CC3274" w:rsidRPr="00CC3274">
        <w:t>Friedhelm Loh Group</w:t>
      </w:r>
    </w:p>
    <w:p w14:paraId="0518BD7B" w14:textId="77777777" w:rsidR="00C707D4" w:rsidRPr="00C707D4" w:rsidRDefault="00C707D4" w:rsidP="00B6651A">
      <w:pPr>
        <w:pStyle w:val="Unternehmensportrait-Linie"/>
      </w:pPr>
    </w:p>
    <w:p w14:paraId="55FA74FB" w14:textId="009E9C82" w:rsidR="0099164E" w:rsidRDefault="0099164E" w:rsidP="00B6651A">
      <w:pPr>
        <w:pStyle w:val="UnternehmensportraitAnstand-unten"/>
        <w:jc w:val="left"/>
      </w:pPr>
      <w:r>
        <w:t xml:space="preserve">Die </w:t>
      </w:r>
      <w:r w:rsidR="00AA3989">
        <w:t xml:space="preserve">Unternehmen der </w:t>
      </w:r>
      <w:r>
        <w:t xml:space="preserve">weltweit </w:t>
      </w:r>
      <w:r w:rsidR="00AA3989">
        <w:t>erfolgreichen</w:t>
      </w:r>
      <w:r>
        <w:t xml:space="preserve"> Friedhelm Loh Group (FLG) erfinde</w:t>
      </w:r>
      <w:r w:rsidR="00AA3989">
        <w:t>n</w:t>
      </w:r>
      <w:r>
        <w:t>, entwickel</w:t>
      </w:r>
      <w:r w:rsidR="00AA3989">
        <w:t>n</w:t>
      </w:r>
      <w:r>
        <w:t xml:space="preserve"> und produzier</w:t>
      </w:r>
      <w:r w:rsidR="00AA3989">
        <w:t>en</w:t>
      </w:r>
      <w:r>
        <w:t xml:space="preserve"> </w:t>
      </w:r>
      <w:r w:rsidR="00AA3989">
        <w:t>innovative</w:t>
      </w:r>
      <w:r>
        <w:t xml:space="preserve"> Systemlösungen für Industrie, </w:t>
      </w:r>
      <w:r w:rsidR="00095025">
        <w:t>IT und Energie sowie weitere Industriezweige weltweit</w:t>
      </w:r>
      <w:r>
        <w:t xml:space="preserve">. </w:t>
      </w:r>
      <w:r w:rsidR="00095025">
        <w:t>Sie</w:t>
      </w:r>
      <w:r>
        <w:t xml:space="preserve"> gehören zu den Topadressen in ihren jeweiligen Branche</w:t>
      </w:r>
      <w:r w:rsidR="00DA5049">
        <w:t>n</w:t>
      </w:r>
      <w:r w:rsidR="000F6F13">
        <w:t xml:space="preserve">. </w:t>
      </w:r>
    </w:p>
    <w:p w14:paraId="3D774CB6" w14:textId="31511E6F" w:rsidR="003A0DBF" w:rsidRDefault="003A0DBF" w:rsidP="00B6651A">
      <w:pPr>
        <w:pStyle w:val="UnternehmensportraitAnstand-unten"/>
        <w:jc w:val="left"/>
      </w:pPr>
      <w:r w:rsidRPr="003A0DBF">
        <w:t>Mit der Kombination aus Hardware- und Softwarekompetenzen optimieren und digitalisieren Rittal, Rittal Software Systems (Eplan, Cideon und German Edge Cloud) und Rittal Automation Systems (RAS, Ehrt, Alfra) die Prozesse entlang der gesamten Wertschöpfungskette des Kunden, inklusive IT-Infrastruktur – vom Steuerungs- und Schaltanlagenbau über den Maschinenbau bis hin zu Fabrikbetreibern oder der Energiebranche.</w:t>
      </w:r>
      <w:r w:rsidR="006F2500">
        <w:t xml:space="preserve"> </w:t>
      </w:r>
      <w:proofErr w:type="spellStart"/>
      <w:r w:rsidR="006F2500">
        <w:t>Stahlo</w:t>
      </w:r>
      <w:proofErr w:type="spellEnd"/>
      <w:r w:rsidR="006F2500">
        <w:t xml:space="preserve"> und LKH </w:t>
      </w:r>
      <w:r w:rsidR="00203CCC">
        <w:t xml:space="preserve">runden das Portfolio </w:t>
      </w:r>
      <w:r w:rsidR="006F2500">
        <w:t>mit durchgängiger Fertigungskompetenz mit den modernen Materialien Stahl und Kunststoff</w:t>
      </w:r>
      <w:r w:rsidR="00203CCC">
        <w:t xml:space="preserve"> ab</w:t>
      </w:r>
      <w:r w:rsidR="006F2500">
        <w:t>.</w:t>
      </w:r>
    </w:p>
    <w:p w14:paraId="4E20D52D" w14:textId="0466A19F" w:rsidR="0099164E" w:rsidRPr="00CC3274" w:rsidRDefault="0099164E" w:rsidP="00B6651A">
      <w:pPr>
        <w:pStyle w:val="UnternehmensportraitAnstand-unten"/>
        <w:jc w:val="left"/>
      </w:pPr>
      <w:r>
        <w:t xml:space="preserve">Die Unternehmensgruppe ist mit über 12 Produktionsstätten und mehr als 95 Tochtergesellschaften international erfolgreich. Das Familienunternehmen beschäftigt über 12.100 Mitarbeiter und erzielte im Jahr 2023 einen Umsatz von 3 Milliarden Euro. 2023 wurde die Friedhelm Loh Group als „Best Place </w:t>
      </w:r>
      <w:proofErr w:type="spellStart"/>
      <w:r>
        <w:t>to</w:t>
      </w:r>
      <w:proofErr w:type="spellEnd"/>
      <w:r>
        <w:t xml:space="preserve"> </w:t>
      </w:r>
      <w:proofErr w:type="spellStart"/>
      <w:r>
        <w:t>Learn</w:t>
      </w:r>
      <w:proofErr w:type="spellEnd"/>
      <w:r>
        <w:t>“ und „Arbeitgeber der Zukunft“ ausgezeichnet.</w:t>
      </w:r>
    </w:p>
    <w:p w14:paraId="5E51E560" w14:textId="4EE24802" w:rsidR="00CC3274" w:rsidRDefault="00CC3274" w:rsidP="00B6651A">
      <w:pPr>
        <w:pStyle w:val="Unternehmensportrait"/>
        <w:jc w:val="left"/>
      </w:pPr>
      <w:bookmarkStart w:id="0" w:name="_Hlk159322056"/>
      <w:r w:rsidRPr="00CC3274">
        <w:t xml:space="preserve">Weitere Informationen </w:t>
      </w:r>
      <w:r w:rsidR="0099164E">
        <w:t xml:space="preserve">finden Sie </w:t>
      </w:r>
      <w:r w:rsidRPr="00CC3274">
        <w:t xml:space="preserve">unter </w:t>
      </w:r>
      <w:hyperlink r:id="rId10" w:history="1">
        <w:r w:rsidR="002C6807" w:rsidRPr="002341E9">
          <w:rPr>
            <w:rStyle w:val="Hyperlink"/>
            <w:color w:val="auto"/>
            <w:u w:val="none"/>
          </w:rPr>
          <w:t>www.friedhelm-loh-group.com</w:t>
        </w:r>
      </w:hyperlink>
      <w:r w:rsidRPr="002341E9">
        <w:rPr>
          <w:color w:val="auto"/>
        </w:rPr>
        <w:t>.</w:t>
      </w:r>
    </w:p>
    <w:p w14:paraId="06D96BFF" w14:textId="77777777" w:rsidR="0030636B" w:rsidRPr="00DA78A6" w:rsidRDefault="0030636B" w:rsidP="00B6651A">
      <w:pPr>
        <w:pStyle w:val="Unternehmensportrait-Linie"/>
        <w:ind w:left="0"/>
      </w:pPr>
    </w:p>
    <w:bookmarkEnd w:id="0"/>
    <w:p w14:paraId="5E10BA20" w14:textId="77777777" w:rsidR="0030636B" w:rsidRPr="000E7A2C" w:rsidRDefault="0030636B" w:rsidP="00B6651A">
      <w:pPr>
        <w:pStyle w:val="Unternehmensportrait"/>
        <w:jc w:val="left"/>
      </w:pPr>
    </w:p>
    <w:p w14:paraId="42C14913" w14:textId="77777777" w:rsidR="009E3CD4" w:rsidRPr="00681C6A" w:rsidRDefault="009E3CD4" w:rsidP="00B6651A">
      <w:pPr>
        <w:pStyle w:val="Unternehmenkommunikation"/>
        <w:jc w:val="left"/>
      </w:pPr>
      <w:r w:rsidRPr="00681C6A">
        <w:t>Unternehmenskommunikation</w:t>
      </w:r>
    </w:p>
    <w:p w14:paraId="0C1D2384" w14:textId="520E368E" w:rsidR="009E3CD4" w:rsidRPr="00DE1D4C" w:rsidRDefault="009E3CD4" w:rsidP="00B6651A">
      <w:pPr>
        <w:pStyle w:val="Unternehmenkommunikation"/>
        <w:jc w:val="left"/>
      </w:pPr>
      <w:r w:rsidRPr="00DE1D4C">
        <w:t>Dr. Carola Hilbrand</w:t>
      </w:r>
      <w:r w:rsidRPr="00DE1D4C">
        <w:tab/>
      </w:r>
      <w:r w:rsidR="002341E9" w:rsidRPr="00DE1D4C">
        <w:t>Friedhelm Loh Group</w:t>
      </w:r>
    </w:p>
    <w:p w14:paraId="54E8289D" w14:textId="02D29687" w:rsidR="009E3CD4" w:rsidRPr="004A345C" w:rsidRDefault="004A345C" w:rsidP="00B6651A">
      <w:pPr>
        <w:pStyle w:val="Unternehmenkommunikation"/>
        <w:jc w:val="left"/>
        <w:rPr>
          <w:lang w:val="en-US"/>
        </w:rPr>
      </w:pPr>
      <w:r w:rsidRPr="004A345C">
        <w:rPr>
          <w:lang w:val="en-US"/>
        </w:rPr>
        <w:t xml:space="preserve">Head of </w:t>
      </w:r>
      <w:r w:rsidR="009E3CD4" w:rsidRPr="004A345C">
        <w:rPr>
          <w:lang w:val="en-US"/>
        </w:rPr>
        <w:t>Corporate &amp; Brand Communications</w:t>
      </w:r>
      <w:r w:rsidR="009E3CD4" w:rsidRPr="004A345C">
        <w:rPr>
          <w:lang w:val="en-US"/>
        </w:rPr>
        <w:tab/>
      </w:r>
      <w:r w:rsidR="002341E9" w:rsidRPr="004A345C">
        <w:rPr>
          <w:lang w:val="en-US"/>
        </w:rPr>
        <w:t>Rudolf-</w:t>
      </w:r>
      <w:proofErr w:type="spellStart"/>
      <w:r w:rsidR="002341E9" w:rsidRPr="004A345C">
        <w:rPr>
          <w:lang w:val="en-US"/>
        </w:rPr>
        <w:t>Loh</w:t>
      </w:r>
      <w:proofErr w:type="spellEnd"/>
      <w:r w:rsidR="002341E9" w:rsidRPr="004A345C">
        <w:rPr>
          <w:lang w:val="en-US"/>
        </w:rPr>
        <w:t>-</w:t>
      </w:r>
      <w:proofErr w:type="spellStart"/>
      <w:r w:rsidR="002341E9" w:rsidRPr="004A345C">
        <w:rPr>
          <w:lang w:val="en-US"/>
        </w:rPr>
        <w:t>Straße</w:t>
      </w:r>
      <w:proofErr w:type="spellEnd"/>
      <w:r w:rsidR="002341E9" w:rsidRPr="004A345C">
        <w:rPr>
          <w:lang w:val="en-US"/>
        </w:rPr>
        <w:t xml:space="preserve"> 1</w:t>
      </w:r>
    </w:p>
    <w:p w14:paraId="696AE892" w14:textId="459C1BAE" w:rsidR="009E3CD4" w:rsidRPr="00681C6A" w:rsidRDefault="009E3CD4" w:rsidP="00B6651A">
      <w:pPr>
        <w:pStyle w:val="Unternehmenkommunikation"/>
        <w:jc w:val="left"/>
      </w:pPr>
      <w:r w:rsidRPr="00681C6A">
        <w:t>Tel.: 02772/505-2</w:t>
      </w:r>
      <w:r>
        <w:t>527</w:t>
      </w:r>
      <w:r w:rsidRPr="00681C6A">
        <w:tab/>
        <w:t>35</w:t>
      </w:r>
      <w:r w:rsidR="002341E9">
        <w:t>708 Haiger</w:t>
      </w:r>
    </w:p>
    <w:p w14:paraId="45692B90" w14:textId="59B1958D" w:rsidR="009E3CD4" w:rsidRPr="006F5E94" w:rsidRDefault="009E3CD4" w:rsidP="00B6651A">
      <w:pPr>
        <w:pStyle w:val="Unternehmenkommunikation"/>
        <w:jc w:val="left"/>
        <w:rPr>
          <w:color w:val="auto"/>
        </w:rPr>
      </w:pPr>
      <w:r>
        <w:t>hilbrand</w:t>
      </w:r>
      <w:r w:rsidRPr="00681C6A">
        <w:t>.</w:t>
      </w:r>
      <w:r>
        <w:t>c</w:t>
      </w:r>
      <w:r w:rsidRPr="00681C6A">
        <w:t>@rittal.de</w:t>
      </w:r>
      <w:r w:rsidRPr="00681C6A">
        <w:tab/>
      </w:r>
      <w:r w:rsidR="002341E9" w:rsidRPr="002341E9">
        <w:t>www.friedhelm-loh-group.com</w:t>
      </w:r>
    </w:p>
    <w:p w14:paraId="515B6A33" w14:textId="77777777" w:rsidR="00203CCC" w:rsidRDefault="00203CCC" w:rsidP="00B6651A">
      <w:pPr>
        <w:pStyle w:val="Unternehmenkommunikation"/>
        <w:jc w:val="left"/>
      </w:pPr>
    </w:p>
    <w:p w14:paraId="2B805F0E" w14:textId="015D57E7" w:rsidR="00A73C13" w:rsidRDefault="00BD513E" w:rsidP="00203CCC">
      <w:pPr>
        <w:pStyle w:val="Unternehmenkommunikation"/>
        <w:jc w:val="left"/>
      </w:pPr>
      <w:r w:rsidRPr="00203CCC">
        <w:rPr>
          <w:noProof/>
          <w:sz w:val="16"/>
          <w:szCs w:val="16"/>
        </w:rPr>
        <w:drawing>
          <wp:anchor distT="0" distB="0" distL="114300" distR="114300" simplePos="0" relativeHeight="251656704" behindDoc="0" locked="0" layoutInCell="1" allowOverlap="1" wp14:anchorId="7529D2F0" wp14:editId="79B72041">
            <wp:simplePos x="0" y="0"/>
            <wp:positionH relativeFrom="column">
              <wp:posOffset>1087120</wp:posOffset>
            </wp:positionH>
            <wp:positionV relativeFrom="paragraph">
              <wp:posOffset>59690</wp:posOffset>
            </wp:positionV>
            <wp:extent cx="2042795" cy="253365"/>
            <wp:effectExtent l="0" t="0" r="0" b="0"/>
            <wp:wrapNone/>
            <wp:docPr id="1626301204" name="Grafik 1" descr="Ein Bild, das Uhr, Schrift, Zahl,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301204" name="Grafik 1" descr="Ein Bild, das Uhr, Schrift, Zahl, Text enthält.&#10;&#10;Automatisch generierte Beschreibung"/>
                    <pic:cNvPicPr/>
                  </pic:nvPicPr>
                  <pic:blipFill>
                    <a:blip r:embed="rId11"/>
                    <a:stretch>
                      <a:fillRect/>
                    </a:stretch>
                  </pic:blipFill>
                  <pic:spPr>
                    <a:xfrm>
                      <a:off x="0" y="0"/>
                      <a:ext cx="2042795" cy="253365"/>
                    </a:xfrm>
                    <a:prstGeom prst="rect">
                      <a:avLst/>
                    </a:prstGeom>
                  </pic:spPr>
                </pic:pic>
              </a:graphicData>
            </a:graphic>
            <wp14:sizeRelH relativeFrom="page">
              <wp14:pctWidth>0</wp14:pctWidth>
            </wp14:sizeRelH>
            <wp14:sizeRelV relativeFrom="page">
              <wp14:pctHeight>0</wp14:pctHeight>
            </wp14:sizeRelV>
          </wp:anchor>
        </w:drawing>
      </w:r>
      <w:r w:rsidR="00203CCC" w:rsidRPr="00203CCC">
        <w:rPr>
          <w:sz w:val="16"/>
          <w:szCs w:val="16"/>
        </w:rPr>
        <w:t>Folgen Sie un</w:t>
      </w:r>
      <w:r w:rsidR="00203CCC">
        <w:rPr>
          <w:sz w:val="16"/>
          <w:szCs w:val="16"/>
        </w:rPr>
        <w:t>s auf</w:t>
      </w:r>
    </w:p>
    <w:sectPr w:rsidR="00A73C13" w:rsidSect="003B389E">
      <w:headerReference w:type="even" r:id="rId12"/>
      <w:headerReference w:type="default" r:id="rId13"/>
      <w:footerReference w:type="even" r:id="rId14"/>
      <w:footerReference w:type="default" r:id="rId15"/>
      <w:headerReference w:type="first" r:id="rId16"/>
      <w:footerReference w:type="first" r:id="rId17"/>
      <w:type w:val="continuous"/>
      <w:pgSz w:w="11907" w:h="16840" w:code="9"/>
      <w:pgMar w:top="2694" w:right="822" w:bottom="2269"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0915A5" w14:textId="77777777" w:rsidR="00604C18" w:rsidRDefault="00604C18" w:rsidP="00C437B6">
      <w:r>
        <w:separator/>
      </w:r>
    </w:p>
  </w:endnote>
  <w:endnote w:type="continuationSeparator" w:id="0">
    <w:p w14:paraId="534630DB" w14:textId="77777777" w:rsidR="00604C18" w:rsidRDefault="00604C18" w:rsidP="00C437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4DC03B" w14:textId="77777777" w:rsidR="004A345C" w:rsidRDefault="004A34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AD481D" w14:textId="77777777" w:rsidR="00202595" w:rsidRDefault="00202595">
    <w:pPr>
      <w:pStyle w:val="Fuzeile"/>
    </w:pPr>
    <w:r w:rsidRPr="005D7486">
      <w:rPr>
        <w:noProof/>
      </w:rPr>
      <w:drawing>
        <wp:anchor distT="0" distB="0" distL="114300" distR="114300" simplePos="0" relativeHeight="251657728" behindDoc="1" locked="0" layoutInCell="1" allowOverlap="1" wp14:anchorId="54276EAC" wp14:editId="07CDA6A9">
          <wp:simplePos x="0" y="0"/>
          <wp:positionH relativeFrom="page">
            <wp:posOffset>0</wp:posOffset>
          </wp:positionH>
          <wp:positionV relativeFrom="topMargin">
            <wp:posOffset>9792970</wp:posOffset>
          </wp:positionV>
          <wp:extent cx="7561729" cy="170329"/>
          <wp:effectExtent l="19050" t="0" r="1121" b="0"/>
          <wp:wrapThrough wrapText="bothSides">
            <wp:wrapPolygon edited="0">
              <wp:start x="-54" y="0"/>
              <wp:lineTo x="-54" y="19326"/>
              <wp:lineTo x="21603" y="19326"/>
              <wp:lineTo x="21603" y="0"/>
              <wp:lineTo x="-54" y="0"/>
            </wp:wrapPolygon>
          </wp:wrapThrough>
          <wp:docPr id="890729358" name="Bild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Bild 30"/>
                  <pic:cNvPicPr>
                    <a:picLocks/>
                  </pic:cNvPicPr>
                </pic:nvPicPr>
                <pic:blipFill>
                  <a:blip r:embed="rId1"/>
                  <a:stretch>
                    <a:fillRect/>
                  </a:stretch>
                </pic:blipFill>
                <pic:spPr bwMode="auto">
                  <a:xfrm>
                    <a:off x="0" y="0"/>
                    <a:ext cx="7560310" cy="169545"/>
                  </a:xfrm>
                  <a:prstGeom prst="rect">
                    <a:avLst/>
                  </a:prstGeom>
                  <a:noFill/>
                  <a:ln>
                    <a:noFill/>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E2BFE2" w14:textId="77777777" w:rsidR="004A345C" w:rsidRDefault="004A34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0F2D61" w14:textId="77777777" w:rsidR="00604C18" w:rsidRDefault="00604C18" w:rsidP="00C437B6">
      <w:r>
        <w:separator/>
      </w:r>
    </w:p>
  </w:footnote>
  <w:footnote w:type="continuationSeparator" w:id="0">
    <w:p w14:paraId="605E5D62" w14:textId="77777777" w:rsidR="00604C18" w:rsidRDefault="00604C18" w:rsidP="00C437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EE6295" w14:textId="77777777" w:rsidR="004A345C" w:rsidRDefault="004A34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5B9505" w14:textId="1A2BD5E4" w:rsidR="00202595" w:rsidRDefault="001C2684">
    <w:pPr>
      <w:kinsoku w:val="0"/>
      <w:overflowPunct w:val="0"/>
      <w:spacing w:line="14" w:lineRule="auto"/>
      <w:rPr>
        <w:rFonts w:ascii="Times New Roman" w:hAnsi="Times New Roman" w:cs="Times New Roman"/>
        <w:sz w:val="20"/>
        <w:szCs w:val="20"/>
      </w:rPr>
    </w:pPr>
    <w:r>
      <w:rPr>
        <w:noProof/>
        <w:sz w:val="16"/>
        <w:szCs w:val="16"/>
      </w:rPr>
      <mc:AlternateContent>
        <mc:Choice Requires="wps">
          <w:drawing>
            <wp:anchor distT="0" distB="0" distL="114300" distR="114300" simplePos="0" relativeHeight="251658752" behindDoc="1" locked="0" layoutInCell="0" allowOverlap="1" wp14:anchorId="2919E6B2" wp14:editId="2B7E3F0E">
              <wp:simplePos x="0" y="0"/>
              <wp:positionH relativeFrom="page">
                <wp:posOffset>866775</wp:posOffset>
              </wp:positionH>
              <wp:positionV relativeFrom="page">
                <wp:posOffset>447675</wp:posOffset>
              </wp:positionV>
              <wp:extent cx="4610100" cy="914400"/>
              <wp:effectExtent l="0" t="0" r="0" b="0"/>
              <wp:wrapNone/>
              <wp:docPr id="3"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7F63A1" w14:textId="31E826B5" w:rsidR="00202595"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919E6B2" id="_x0000_t202" coordsize="21600,21600" o:spt="202" path="m,l,21600r21600,l21600,xe">
              <v:stroke joinstyle="miter"/>
              <v:path gradientshapeok="t" o:connecttype="rect"/>
            </v:shapetype>
            <v:shape id="Text Box 1" o:spid="_x0000_s1026" type="#_x0000_t202" style="position:absolute;margin-left:68.25pt;margin-top:35.25pt;width:363pt;height:1in;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" o:allowincell="f" filled="f" stroked="f">
              <v:textbox inset="0,0,0,0">
                <w:txbxContent>
                  <w:p w14:paraId="777F63A1" w14:textId="31E826B5" w:rsidR="00202595"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v:textbox>
              <w10:wrap anchorx="page" anchory="page"/>
            </v:shape>
          </w:pict>
        </mc:Fallback>
      </mc:AlternateContent>
    </w:r>
    <w:r w:rsidR="00202595" w:rsidRPr="005467FA">
      <w:rPr>
        <w:rFonts w:ascii="Times New Roman" w:hAnsi="Times New Roman" w:cs="Times New Roman"/>
        <w:noProof/>
        <w:sz w:val="20"/>
        <w:szCs w:val="20"/>
      </w:rPr>
      <w:drawing>
        <wp:anchor distT="0" distB="0" distL="114300" distR="114300" simplePos="0" relativeHeight="251656704" behindDoc="1" locked="1" layoutInCell="1" allowOverlap="1" wp14:anchorId="5FBE0410" wp14:editId="037B02B2">
          <wp:simplePos x="0" y="0"/>
          <wp:positionH relativeFrom="page">
            <wp:posOffset>5933440</wp:posOffset>
          </wp:positionH>
          <wp:positionV relativeFrom="page">
            <wp:posOffset>502023</wp:posOffset>
          </wp:positionV>
          <wp:extent cx="1110503" cy="914400"/>
          <wp:effectExtent l="19050" t="0" r="0" b="0"/>
          <wp:wrapNone/>
          <wp:docPr id="186881763" name="Bild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10503" cy="914400"/>
                  </a:xfrm>
                  <a:prstGeom prst="rect">
                    <a:avLst/>
                  </a:prstGeom>
                  <a:noFill/>
                  <a:ln>
                    <a:noFill/>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445C0B" w14:textId="77777777" w:rsidR="004A345C" w:rsidRDefault="004A345C">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abstractNum w:abstractNumId="11" w15:restartNumberingAfterBreak="0">
    <w:nsid w:val="2400575C"/>
    <w:multiLevelType w:val="hybridMultilevel"/>
    <w:tmpl w:val="81505A56"/>
    <w:lvl w:ilvl="0" w:tplc="994C68A8">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6270235F"/>
    <w:multiLevelType w:val="hybridMultilevel"/>
    <w:tmpl w:val="C6E01B74"/>
    <w:lvl w:ilvl="0" w:tplc="0DACEB76">
      <w:numFmt w:val="bullet"/>
      <w:lvlText w:val=""/>
      <w:lvlJc w:val="left"/>
      <w:pPr>
        <w:ind w:left="720" w:hanging="360"/>
      </w:pPr>
      <w:rPr>
        <w:rFonts w:ascii="Wingdings" w:eastAsiaTheme="minorEastAsia"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79B32140"/>
    <w:multiLevelType w:val="hybridMultilevel"/>
    <w:tmpl w:val="A170CBC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7CB21D26"/>
    <w:multiLevelType w:val="hybridMultilevel"/>
    <w:tmpl w:val="92C29D9E"/>
    <w:lvl w:ilvl="0" w:tplc="F9EA47B6">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507210393">
    <w:abstractNumId w:val="10"/>
  </w:num>
  <w:num w:numId="2" w16cid:durableId="2106657061">
    <w:abstractNumId w:val="9"/>
  </w:num>
  <w:num w:numId="3" w16cid:durableId="1366564910">
    <w:abstractNumId w:val="7"/>
  </w:num>
  <w:num w:numId="4" w16cid:durableId="2032339777">
    <w:abstractNumId w:val="6"/>
  </w:num>
  <w:num w:numId="5" w16cid:durableId="187643271">
    <w:abstractNumId w:val="5"/>
  </w:num>
  <w:num w:numId="6" w16cid:durableId="1172724382">
    <w:abstractNumId w:val="4"/>
  </w:num>
  <w:num w:numId="7" w16cid:durableId="924001724">
    <w:abstractNumId w:val="8"/>
  </w:num>
  <w:num w:numId="8" w16cid:durableId="861944313">
    <w:abstractNumId w:val="3"/>
  </w:num>
  <w:num w:numId="9" w16cid:durableId="165707694">
    <w:abstractNumId w:val="2"/>
  </w:num>
  <w:num w:numId="10" w16cid:durableId="1998418491">
    <w:abstractNumId w:val="1"/>
  </w:num>
  <w:num w:numId="11" w16cid:durableId="1728605180">
    <w:abstractNumId w:val="0"/>
  </w:num>
  <w:num w:numId="12" w16cid:durableId="773791074">
    <w:abstractNumId w:val="13"/>
  </w:num>
  <w:num w:numId="13" w16cid:durableId="81755683">
    <w:abstractNumId w:val="11"/>
  </w:num>
  <w:num w:numId="14" w16cid:durableId="1825316488">
    <w:abstractNumId w:val="12"/>
  </w:num>
  <w:num w:numId="15" w16cid:durableId="89863317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00F76"/>
    <w:rsid w:val="00022489"/>
    <w:rsid w:val="00027B50"/>
    <w:rsid w:val="00030294"/>
    <w:rsid w:val="00033163"/>
    <w:rsid w:val="000339CD"/>
    <w:rsid w:val="00035927"/>
    <w:rsid w:val="00035B6D"/>
    <w:rsid w:val="00037FD6"/>
    <w:rsid w:val="00047B15"/>
    <w:rsid w:val="00052DD2"/>
    <w:rsid w:val="0005737C"/>
    <w:rsid w:val="00061D4E"/>
    <w:rsid w:val="000660D4"/>
    <w:rsid w:val="00071C75"/>
    <w:rsid w:val="000733E2"/>
    <w:rsid w:val="00080930"/>
    <w:rsid w:val="00085549"/>
    <w:rsid w:val="00087A08"/>
    <w:rsid w:val="000902CE"/>
    <w:rsid w:val="00095025"/>
    <w:rsid w:val="00095B7F"/>
    <w:rsid w:val="000A12EC"/>
    <w:rsid w:val="000B0B35"/>
    <w:rsid w:val="000B18E3"/>
    <w:rsid w:val="000C6BBA"/>
    <w:rsid w:val="000D078D"/>
    <w:rsid w:val="000D268D"/>
    <w:rsid w:val="000D3A5B"/>
    <w:rsid w:val="000D6ECB"/>
    <w:rsid w:val="000D7A8B"/>
    <w:rsid w:val="000E0CD1"/>
    <w:rsid w:val="000E265C"/>
    <w:rsid w:val="000E7264"/>
    <w:rsid w:val="000E7A2C"/>
    <w:rsid w:val="000F44E7"/>
    <w:rsid w:val="000F5A1B"/>
    <w:rsid w:val="000F6F13"/>
    <w:rsid w:val="0010355E"/>
    <w:rsid w:val="0010523D"/>
    <w:rsid w:val="00106AB6"/>
    <w:rsid w:val="0011019D"/>
    <w:rsid w:val="00111885"/>
    <w:rsid w:val="00114302"/>
    <w:rsid w:val="0011793C"/>
    <w:rsid w:val="00122384"/>
    <w:rsid w:val="001276A8"/>
    <w:rsid w:val="00133EDF"/>
    <w:rsid w:val="00134C74"/>
    <w:rsid w:val="00144998"/>
    <w:rsid w:val="00145F70"/>
    <w:rsid w:val="0014678B"/>
    <w:rsid w:val="001519D2"/>
    <w:rsid w:val="00152971"/>
    <w:rsid w:val="001619C7"/>
    <w:rsid w:val="001622C0"/>
    <w:rsid w:val="00163009"/>
    <w:rsid w:val="0016595C"/>
    <w:rsid w:val="001676FE"/>
    <w:rsid w:val="0017578F"/>
    <w:rsid w:val="00183A69"/>
    <w:rsid w:val="001B189F"/>
    <w:rsid w:val="001B2E88"/>
    <w:rsid w:val="001B7268"/>
    <w:rsid w:val="001C1CA7"/>
    <w:rsid w:val="001C2684"/>
    <w:rsid w:val="001C2810"/>
    <w:rsid w:val="001C39E9"/>
    <w:rsid w:val="001C39F1"/>
    <w:rsid w:val="001D555B"/>
    <w:rsid w:val="001D6722"/>
    <w:rsid w:val="001E38FD"/>
    <w:rsid w:val="001E78D8"/>
    <w:rsid w:val="001F0473"/>
    <w:rsid w:val="001F4F74"/>
    <w:rsid w:val="001F5160"/>
    <w:rsid w:val="0020087B"/>
    <w:rsid w:val="002018A0"/>
    <w:rsid w:val="00201AEF"/>
    <w:rsid w:val="00202595"/>
    <w:rsid w:val="00203CCC"/>
    <w:rsid w:val="002057A2"/>
    <w:rsid w:val="002209AF"/>
    <w:rsid w:val="00227D92"/>
    <w:rsid w:val="002341E9"/>
    <w:rsid w:val="002346C2"/>
    <w:rsid w:val="00235D1E"/>
    <w:rsid w:val="00235F69"/>
    <w:rsid w:val="0023718F"/>
    <w:rsid w:val="00241899"/>
    <w:rsid w:val="0024650E"/>
    <w:rsid w:val="00261AAE"/>
    <w:rsid w:val="0026326D"/>
    <w:rsid w:val="002654F3"/>
    <w:rsid w:val="00274BBB"/>
    <w:rsid w:val="00275A8B"/>
    <w:rsid w:val="00287BAA"/>
    <w:rsid w:val="00294612"/>
    <w:rsid w:val="002A5EA3"/>
    <w:rsid w:val="002B5A60"/>
    <w:rsid w:val="002B5D06"/>
    <w:rsid w:val="002B7C93"/>
    <w:rsid w:val="002C00E6"/>
    <w:rsid w:val="002C1E12"/>
    <w:rsid w:val="002C22CB"/>
    <w:rsid w:val="002C4F97"/>
    <w:rsid w:val="002C6615"/>
    <w:rsid w:val="002C6807"/>
    <w:rsid w:val="002C6B7E"/>
    <w:rsid w:val="002C7DF2"/>
    <w:rsid w:val="002D2830"/>
    <w:rsid w:val="002D4E87"/>
    <w:rsid w:val="002D647B"/>
    <w:rsid w:val="002E0187"/>
    <w:rsid w:val="002E1F7F"/>
    <w:rsid w:val="002E434A"/>
    <w:rsid w:val="002E6F07"/>
    <w:rsid w:val="002E78AF"/>
    <w:rsid w:val="002F2CAF"/>
    <w:rsid w:val="002F3273"/>
    <w:rsid w:val="002F3991"/>
    <w:rsid w:val="003008AB"/>
    <w:rsid w:val="0030287F"/>
    <w:rsid w:val="0030636B"/>
    <w:rsid w:val="0031514E"/>
    <w:rsid w:val="003166C4"/>
    <w:rsid w:val="003229D1"/>
    <w:rsid w:val="00325169"/>
    <w:rsid w:val="003265D3"/>
    <w:rsid w:val="00326F7C"/>
    <w:rsid w:val="00332A2B"/>
    <w:rsid w:val="00334561"/>
    <w:rsid w:val="00334684"/>
    <w:rsid w:val="00334717"/>
    <w:rsid w:val="00335C25"/>
    <w:rsid w:val="00337382"/>
    <w:rsid w:val="00340079"/>
    <w:rsid w:val="0034220F"/>
    <w:rsid w:val="0034796C"/>
    <w:rsid w:val="00352DD1"/>
    <w:rsid w:val="0035537B"/>
    <w:rsid w:val="00356187"/>
    <w:rsid w:val="00357AAD"/>
    <w:rsid w:val="0036702F"/>
    <w:rsid w:val="00367B14"/>
    <w:rsid w:val="00387E5A"/>
    <w:rsid w:val="0039107A"/>
    <w:rsid w:val="00393267"/>
    <w:rsid w:val="00395095"/>
    <w:rsid w:val="00397E80"/>
    <w:rsid w:val="003A0DBF"/>
    <w:rsid w:val="003A0DF1"/>
    <w:rsid w:val="003A32F0"/>
    <w:rsid w:val="003A7EAF"/>
    <w:rsid w:val="003B389E"/>
    <w:rsid w:val="003B413C"/>
    <w:rsid w:val="003B52BE"/>
    <w:rsid w:val="003B5EBA"/>
    <w:rsid w:val="003B7C3F"/>
    <w:rsid w:val="003C14BA"/>
    <w:rsid w:val="003C1855"/>
    <w:rsid w:val="003C374F"/>
    <w:rsid w:val="003C464D"/>
    <w:rsid w:val="003E745C"/>
    <w:rsid w:val="003F19D1"/>
    <w:rsid w:val="003F79D7"/>
    <w:rsid w:val="004028A7"/>
    <w:rsid w:val="00414AF9"/>
    <w:rsid w:val="00420780"/>
    <w:rsid w:val="00421822"/>
    <w:rsid w:val="00422A10"/>
    <w:rsid w:val="00424077"/>
    <w:rsid w:val="0042557E"/>
    <w:rsid w:val="00427A82"/>
    <w:rsid w:val="0043623C"/>
    <w:rsid w:val="004415BF"/>
    <w:rsid w:val="00441E03"/>
    <w:rsid w:val="00445DA2"/>
    <w:rsid w:val="00445FC0"/>
    <w:rsid w:val="0045069F"/>
    <w:rsid w:val="004542FA"/>
    <w:rsid w:val="00454741"/>
    <w:rsid w:val="00454B3D"/>
    <w:rsid w:val="00455B4F"/>
    <w:rsid w:val="00456F1A"/>
    <w:rsid w:val="004643E3"/>
    <w:rsid w:val="00467ED5"/>
    <w:rsid w:val="004845A9"/>
    <w:rsid w:val="004860F9"/>
    <w:rsid w:val="00486491"/>
    <w:rsid w:val="00486A98"/>
    <w:rsid w:val="00491F29"/>
    <w:rsid w:val="00492521"/>
    <w:rsid w:val="004A1083"/>
    <w:rsid w:val="004A279C"/>
    <w:rsid w:val="004A345C"/>
    <w:rsid w:val="004A3B67"/>
    <w:rsid w:val="004A57FF"/>
    <w:rsid w:val="004B0CB7"/>
    <w:rsid w:val="004B499A"/>
    <w:rsid w:val="004C1837"/>
    <w:rsid w:val="004C6C88"/>
    <w:rsid w:val="004D0DA8"/>
    <w:rsid w:val="004D12C5"/>
    <w:rsid w:val="004D56BD"/>
    <w:rsid w:val="004E26E6"/>
    <w:rsid w:val="004E599F"/>
    <w:rsid w:val="004E5BAE"/>
    <w:rsid w:val="004F229F"/>
    <w:rsid w:val="004F3C64"/>
    <w:rsid w:val="00510414"/>
    <w:rsid w:val="005105B1"/>
    <w:rsid w:val="00512F78"/>
    <w:rsid w:val="00513BB5"/>
    <w:rsid w:val="005166D6"/>
    <w:rsid w:val="005217F0"/>
    <w:rsid w:val="00522D5E"/>
    <w:rsid w:val="00523C88"/>
    <w:rsid w:val="005273EF"/>
    <w:rsid w:val="00530D5D"/>
    <w:rsid w:val="00532ECE"/>
    <w:rsid w:val="0054612A"/>
    <w:rsid w:val="005465E0"/>
    <w:rsid w:val="005467FA"/>
    <w:rsid w:val="0055018D"/>
    <w:rsid w:val="00556081"/>
    <w:rsid w:val="00556A6E"/>
    <w:rsid w:val="005572C6"/>
    <w:rsid w:val="00566EAE"/>
    <w:rsid w:val="0057573C"/>
    <w:rsid w:val="00576F5C"/>
    <w:rsid w:val="00584C14"/>
    <w:rsid w:val="00597DE8"/>
    <w:rsid w:val="005A05EE"/>
    <w:rsid w:val="005B0294"/>
    <w:rsid w:val="005B1684"/>
    <w:rsid w:val="005C04A1"/>
    <w:rsid w:val="005C11C7"/>
    <w:rsid w:val="005C1C5E"/>
    <w:rsid w:val="005C28AB"/>
    <w:rsid w:val="005D064F"/>
    <w:rsid w:val="005D2741"/>
    <w:rsid w:val="005D33D3"/>
    <w:rsid w:val="005D3491"/>
    <w:rsid w:val="005D575F"/>
    <w:rsid w:val="005D7486"/>
    <w:rsid w:val="005F17C1"/>
    <w:rsid w:val="005F2180"/>
    <w:rsid w:val="005F28E4"/>
    <w:rsid w:val="005F47D3"/>
    <w:rsid w:val="0060347E"/>
    <w:rsid w:val="00604015"/>
    <w:rsid w:val="00604358"/>
    <w:rsid w:val="00604C18"/>
    <w:rsid w:val="00607B8D"/>
    <w:rsid w:val="006101AB"/>
    <w:rsid w:val="00613397"/>
    <w:rsid w:val="00616633"/>
    <w:rsid w:val="00616BCE"/>
    <w:rsid w:val="006209F3"/>
    <w:rsid w:val="006252E3"/>
    <w:rsid w:val="00625552"/>
    <w:rsid w:val="00632E09"/>
    <w:rsid w:val="00633946"/>
    <w:rsid w:val="0063706C"/>
    <w:rsid w:val="00643B53"/>
    <w:rsid w:val="006444A9"/>
    <w:rsid w:val="00644639"/>
    <w:rsid w:val="0064468D"/>
    <w:rsid w:val="00644E39"/>
    <w:rsid w:val="006458DF"/>
    <w:rsid w:val="00650E38"/>
    <w:rsid w:val="00654F16"/>
    <w:rsid w:val="00664ACA"/>
    <w:rsid w:val="00665AAF"/>
    <w:rsid w:val="00667F49"/>
    <w:rsid w:val="00673322"/>
    <w:rsid w:val="00673528"/>
    <w:rsid w:val="00681C6A"/>
    <w:rsid w:val="006845FE"/>
    <w:rsid w:val="00693684"/>
    <w:rsid w:val="0069627D"/>
    <w:rsid w:val="00696805"/>
    <w:rsid w:val="006A17C7"/>
    <w:rsid w:val="006A2213"/>
    <w:rsid w:val="006B0248"/>
    <w:rsid w:val="006B0AC0"/>
    <w:rsid w:val="006C2B8D"/>
    <w:rsid w:val="006C5A7E"/>
    <w:rsid w:val="006C6990"/>
    <w:rsid w:val="006D067B"/>
    <w:rsid w:val="006D3AD1"/>
    <w:rsid w:val="006D4C8F"/>
    <w:rsid w:val="006D4F92"/>
    <w:rsid w:val="006D5EAA"/>
    <w:rsid w:val="006E6968"/>
    <w:rsid w:val="006E7869"/>
    <w:rsid w:val="006F171B"/>
    <w:rsid w:val="006F2500"/>
    <w:rsid w:val="006F3E8E"/>
    <w:rsid w:val="0070048C"/>
    <w:rsid w:val="00701182"/>
    <w:rsid w:val="00701D8D"/>
    <w:rsid w:val="00703B4D"/>
    <w:rsid w:val="007168BB"/>
    <w:rsid w:val="00721E6B"/>
    <w:rsid w:val="00722368"/>
    <w:rsid w:val="007315EA"/>
    <w:rsid w:val="00734CEA"/>
    <w:rsid w:val="0074223E"/>
    <w:rsid w:val="007429FD"/>
    <w:rsid w:val="00751D87"/>
    <w:rsid w:val="00753530"/>
    <w:rsid w:val="007568B6"/>
    <w:rsid w:val="0076087D"/>
    <w:rsid w:val="00760BC1"/>
    <w:rsid w:val="00760C5C"/>
    <w:rsid w:val="0076368A"/>
    <w:rsid w:val="00763912"/>
    <w:rsid w:val="00764411"/>
    <w:rsid w:val="00766FA3"/>
    <w:rsid w:val="00771619"/>
    <w:rsid w:val="00772553"/>
    <w:rsid w:val="00775876"/>
    <w:rsid w:val="00776F50"/>
    <w:rsid w:val="007835DA"/>
    <w:rsid w:val="00786ED8"/>
    <w:rsid w:val="00790735"/>
    <w:rsid w:val="007A004E"/>
    <w:rsid w:val="007A117C"/>
    <w:rsid w:val="007A3466"/>
    <w:rsid w:val="007A3D13"/>
    <w:rsid w:val="007B5B8F"/>
    <w:rsid w:val="007C2C27"/>
    <w:rsid w:val="007C5B3D"/>
    <w:rsid w:val="007C7FE1"/>
    <w:rsid w:val="007D0A4A"/>
    <w:rsid w:val="007D60A7"/>
    <w:rsid w:val="007D6CDD"/>
    <w:rsid w:val="007D7AE2"/>
    <w:rsid w:val="007F2E65"/>
    <w:rsid w:val="00801528"/>
    <w:rsid w:val="008016CE"/>
    <w:rsid w:val="00805E8F"/>
    <w:rsid w:val="008074D8"/>
    <w:rsid w:val="00810C9E"/>
    <w:rsid w:val="00815B1E"/>
    <w:rsid w:val="008271A5"/>
    <w:rsid w:val="008307F5"/>
    <w:rsid w:val="00831D91"/>
    <w:rsid w:val="0084637B"/>
    <w:rsid w:val="00850CB6"/>
    <w:rsid w:val="0085359D"/>
    <w:rsid w:val="0085662F"/>
    <w:rsid w:val="0087343E"/>
    <w:rsid w:val="00877602"/>
    <w:rsid w:val="008813ED"/>
    <w:rsid w:val="00882AD0"/>
    <w:rsid w:val="00886E96"/>
    <w:rsid w:val="0089208A"/>
    <w:rsid w:val="00892F69"/>
    <w:rsid w:val="00895E52"/>
    <w:rsid w:val="008978EE"/>
    <w:rsid w:val="008A1C39"/>
    <w:rsid w:val="008A5895"/>
    <w:rsid w:val="008B0E5C"/>
    <w:rsid w:val="008B3939"/>
    <w:rsid w:val="008B4FFB"/>
    <w:rsid w:val="008C2F98"/>
    <w:rsid w:val="008C47B9"/>
    <w:rsid w:val="008D3F81"/>
    <w:rsid w:val="008D4BA0"/>
    <w:rsid w:val="008D4C03"/>
    <w:rsid w:val="008D53AE"/>
    <w:rsid w:val="008E1E18"/>
    <w:rsid w:val="008E5623"/>
    <w:rsid w:val="008F535A"/>
    <w:rsid w:val="0090013C"/>
    <w:rsid w:val="00901B5C"/>
    <w:rsid w:val="009058E3"/>
    <w:rsid w:val="00907D30"/>
    <w:rsid w:val="0091566C"/>
    <w:rsid w:val="009212B0"/>
    <w:rsid w:val="009214D2"/>
    <w:rsid w:val="0092497F"/>
    <w:rsid w:val="00924CA5"/>
    <w:rsid w:val="00925362"/>
    <w:rsid w:val="00931FBA"/>
    <w:rsid w:val="00936FD8"/>
    <w:rsid w:val="00947991"/>
    <w:rsid w:val="00947C4F"/>
    <w:rsid w:val="0095053F"/>
    <w:rsid w:val="009527C9"/>
    <w:rsid w:val="009624FF"/>
    <w:rsid w:val="00962F7B"/>
    <w:rsid w:val="009645E3"/>
    <w:rsid w:val="00964712"/>
    <w:rsid w:val="009668F6"/>
    <w:rsid w:val="009702E6"/>
    <w:rsid w:val="00982D90"/>
    <w:rsid w:val="00986EED"/>
    <w:rsid w:val="00987962"/>
    <w:rsid w:val="0099164E"/>
    <w:rsid w:val="00991D4E"/>
    <w:rsid w:val="009948D5"/>
    <w:rsid w:val="00995CE9"/>
    <w:rsid w:val="00996331"/>
    <w:rsid w:val="00996B25"/>
    <w:rsid w:val="009A0F9D"/>
    <w:rsid w:val="009A3D8A"/>
    <w:rsid w:val="009C20F2"/>
    <w:rsid w:val="009C3961"/>
    <w:rsid w:val="009C4CC1"/>
    <w:rsid w:val="009D0142"/>
    <w:rsid w:val="009D3476"/>
    <w:rsid w:val="009D411D"/>
    <w:rsid w:val="009D512C"/>
    <w:rsid w:val="009D6639"/>
    <w:rsid w:val="009D709C"/>
    <w:rsid w:val="009E06D3"/>
    <w:rsid w:val="009E0DC3"/>
    <w:rsid w:val="009E3CD4"/>
    <w:rsid w:val="009E4D10"/>
    <w:rsid w:val="009F26C8"/>
    <w:rsid w:val="009F3123"/>
    <w:rsid w:val="009F433C"/>
    <w:rsid w:val="009F7DE7"/>
    <w:rsid w:val="00A02E70"/>
    <w:rsid w:val="00A044C7"/>
    <w:rsid w:val="00A05B75"/>
    <w:rsid w:val="00A0608C"/>
    <w:rsid w:val="00A16939"/>
    <w:rsid w:val="00A17EFD"/>
    <w:rsid w:val="00A23870"/>
    <w:rsid w:val="00A3293A"/>
    <w:rsid w:val="00A35570"/>
    <w:rsid w:val="00A50BC5"/>
    <w:rsid w:val="00A51035"/>
    <w:rsid w:val="00A51994"/>
    <w:rsid w:val="00A51E5F"/>
    <w:rsid w:val="00A54588"/>
    <w:rsid w:val="00A55FD9"/>
    <w:rsid w:val="00A647D6"/>
    <w:rsid w:val="00A64D79"/>
    <w:rsid w:val="00A66242"/>
    <w:rsid w:val="00A71BED"/>
    <w:rsid w:val="00A73C13"/>
    <w:rsid w:val="00A774C0"/>
    <w:rsid w:val="00A82F86"/>
    <w:rsid w:val="00A90FC3"/>
    <w:rsid w:val="00AA05B1"/>
    <w:rsid w:val="00AA2FEB"/>
    <w:rsid w:val="00AA3989"/>
    <w:rsid w:val="00AA5783"/>
    <w:rsid w:val="00AA6A2B"/>
    <w:rsid w:val="00AB55B1"/>
    <w:rsid w:val="00AC05D8"/>
    <w:rsid w:val="00AC391D"/>
    <w:rsid w:val="00AD5C77"/>
    <w:rsid w:val="00AE03B4"/>
    <w:rsid w:val="00AE1F00"/>
    <w:rsid w:val="00AE3BBF"/>
    <w:rsid w:val="00AE55C9"/>
    <w:rsid w:val="00AF5721"/>
    <w:rsid w:val="00B06A64"/>
    <w:rsid w:val="00B077DE"/>
    <w:rsid w:val="00B11F10"/>
    <w:rsid w:val="00B15D39"/>
    <w:rsid w:val="00B22A59"/>
    <w:rsid w:val="00B23CBA"/>
    <w:rsid w:val="00B317B0"/>
    <w:rsid w:val="00B3293E"/>
    <w:rsid w:val="00B32973"/>
    <w:rsid w:val="00B351FD"/>
    <w:rsid w:val="00B42CC3"/>
    <w:rsid w:val="00B446EA"/>
    <w:rsid w:val="00B4729D"/>
    <w:rsid w:val="00B5087C"/>
    <w:rsid w:val="00B51027"/>
    <w:rsid w:val="00B5293D"/>
    <w:rsid w:val="00B5297F"/>
    <w:rsid w:val="00B5622C"/>
    <w:rsid w:val="00B6651A"/>
    <w:rsid w:val="00B70890"/>
    <w:rsid w:val="00B709DB"/>
    <w:rsid w:val="00B75E7A"/>
    <w:rsid w:val="00B83B10"/>
    <w:rsid w:val="00B87BD0"/>
    <w:rsid w:val="00B9080B"/>
    <w:rsid w:val="00B913BD"/>
    <w:rsid w:val="00B921A4"/>
    <w:rsid w:val="00B9325B"/>
    <w:rsid w:val="00BA1D66"/>
    <w:rsid w:val="00BA253B"/>
    <w:rsid w:val="00BA5A7F"/>
    <w:rsid w:val="00BA7D8F"/>
    <w:rsid w:val="00BB1958"/>
    <w:rsid w:val="00BC005D"/>
    <w:rsid w:val="00BC464D"/>
    <w:rsid w:val="00BC6ED1"/>
    <w:rsid w:val="00BC7CD7"/>
    <w:rsid w:val="00BD1E6B"/>
    <w:rsid w:val="00BD35BA"/>
    <w:rsid w:val="00BD4CBE"/>
    <w:rsid w:val="00BD513E"/>
    <w:rsid w:val="00BE0FDE"/>
    <w:rsid w:val="00BE3E85"/>
    <w:rsid w:val="00BE4FE0"/>
    <w:rsid w:val="00BF5439"/>
    <w:rsid w:val="00BF5F84"/>
    <w:rsid w:val="00C00C2C"/>
    <w:rsid w:val="00C02132"/>
    <w:rsid w:val="00C0261C"/>
    <w:rsid w:val="00C0410E"/>
    <w:rsid w:val="00C13C30"/>
    <w:rsid w:val="00C1507C"/>
    <w:rsid w:val="00C21F02"/>
    <w:rsid w:val="00C30478"/>
    <w:rsid w:val="00C4062F"/>
    <w:rsid w:val="00C40907"/>
    <w:rsid w:val="00C437B6"/>
    <w:rsid w:val="00C50CCE"/>
    <w:rsid w:val="00C51ECB"/>
    <w:rsid w:val="00C54322"/>
    <w:rsid w:val="00C55762"/>
    <w:rsid w:val="00C707D4"/>
    <w:rsid w:val="00C74F34"/>
    <w:rsid w:val="00C7714F"/>
    <w:rsid w:val="00C85246"/>
    <w:rsid w:val="00C90D58"/>
    <w:rsid w:val="00C92E5B"/>
    <w:rsid w:val="00C933FC"/>
    <w:rsid w:val="00C93D35"/>
    <w:rsid w:val="00C9738B"/>
    <w:rsid w:val="00CA28D3"/>
    <w:rsid w:val="00CB1B61"/>
    <w:rsid w:val="00CC061C"/>
    <w:rsid w:val="00CC0849"/>
    <w:rsid w:val="00CC229D"/>
    <w:rsid w:val="00CC3274"/>
    <w:rsid w:val="00CD0C8E"/>
    <w:rsid w:val="00CD6DC6"/>
    <w:rsid w:val="00CD7C6C"/>
    <w:rsid w:val="00CE0819"/>
    <w:rsid w:val="00CE27DE"/>
    <w:rsid w:val="00CE3445"/>
    <w:rsid w:val="00CE42FD"/>
    <w:rsid w:val="00CE459E"/>
    <w:rsid w:val="00CF72DE"/>
    <w:rsid w:val="00CF7605"/>
    <w:rsid w:val="00CF7702"/>
    <w:rsid w:val="00D02D5B"/>
    <w:rsid w:val="00D040FF"/>
    <w:rsid w:val="00D050B4"/>
    <w:rsid w:val="00D076FF"/>
    <w:rsid w:val="00D109A1"/>
    <w:rsid w:val="00D203E1"/>
    <w:rsid w:val="00D205F9"/>
    <w:rsid w:val="00D21CE0"/>
    <w:rsid w:val="00D2409E"/>
    <w:rsid w:val="00D273A1"/>
    <w:rsid w:val="00D30448"/>
    <w:rsid w:val="00D36C92"/>
    <w:rsid w:val="00D375E9"/>
    <w:rsid w:val="00D448A1"/>
    <w:rsid w:val="00D459E7"/>
    <w:rsid w:val="00D50390"/>
    <w:rsid w:val="00D51F7C"/>
    <w:rsid w:val="00D53DD5"/>
    <w:rsid w:val="00D5601A"/>
    <w:rsid w:val="00D56F35"/>
    <w:rsid w:val="00D63AB7"/>
    <w:rsid w:val="00D77DE4"/>
    <w:rsid w:val="00D846B9"/>
    <w:rsid w:val="00D847D1"/>
    <w:rsid w:val="00D85F84"/>
    <w:rsid w:val="00D90523"/>
    <w:rsid w:val="00D9195D"/>
    <w:rsid w:val="00D92FEF"/>
    <w:rsid w:val="00D96919"/>
    <w:rsid w:val="00D978D3"/>
    <w:rsid w:val="00DA0AC1"/>
    <w:rsid w:val="00DA5049"/>
    <w:rsid w:val="00DA5918"/>
    <w:rsid w:val="00DA5B80"/>
    <w:rsid w:val="00DA78A6"/>
    <w:rsid w:val="00DB1D7F"/>
    <w:rsid w:val="00DB2EB7"/>
    <w:rsid w:val="00DB44AA"/>
    <w:rsid w:val="00DC576C"/>
    <w:rsid w:val="00DC7953"/>
    <w:rsid w:val="00DC79DF"/>
    <w:rsid w:val="00DC7BEC"/>
    <w:rsid w:val="00DD48DF"/>
    <w:rsid w:val="00DD51B0"/>
    <w:rsid w:val="00DD62D6"/>
    <w:rsid w:val="00DD79F1"/>
    <w:rsid w:val="00DE117E"/>
    <w:rsid w:val="00DE1CD9"/>
    <w:rsid w:val="00DE1D4C"/>
    <w:rsid w:val="00DE3809"/>
    <w:rsid w:val="00DF1BB5"/>
    <w:rsid w:val="00DF3CF6"/>
    <w:rsid w:val="00DF690E"/>
    <w:rsid w:val="00E02D8D"/>
    <w:rsid w:val="00E05708"/>
    <w:rsid w:val="00E11481"/>
    <w:rsid w:val="00E114A0"/>
    <w:rsid w:val="00E11C3D"/>
    <w:rsid w:val="00E1303E"/>
    <w:rsid w:val="00E1526C"/>
    <w:rsid w:val="00E24F04"/>
    <w:rsid w:val="00E26996"/>
    <w:rsid w:val="00E275A5"/>
    <w:rsid w:val="00E30913"/>
    <w:rsid w:val="00E30B06"/>
    <w:rsid w:val="00E33BD0"/>
    <w:rsid w:val="00E33F92"/>
    <w:rsid w:val="00E37163"/>
    <w:rsid w:val="00E37328"/>
    <w:rsid w:val="00E4364C"/>
    <w:rsid w:val="00E43B92"/>
    <w:rsid w:val="00E44079"/>
    <w:rsid w:val="00E44A75"/>
    <w:rsid w:val="00E45607"/>
    <w:rsid w:val="00E46942"/>
    <w:rsid w:val="00E477C6"/>
    <w:rsid w:val="00E52858"/>
    <w:rsid w:val="00E529EB"/>
    <w:rsid w:val="00E53158"/>
    <w:rsid w:val="00E5396E"/>
    <w:rsid w:val="00E5554A"/>
    <w:rsid w:val="00E6581E"/>
    <w:rsid w:val="00E65C32"/>
    <w:rsid w:val="00E71DFE"/>
    <w:rsid w:val="00E76107"/>
    <w:rsid w:val="00E94D78"/>
    <w:rsid w:val="00EA4CC0"/>
    <w:rsid w:val="00EA5F4D"/>
    <w:rsid w:val="00EB1ED8"/>
    <w:rsid w:val="00EB2505"/>
    <w:rsid w:val="00EC0D6C"/>
    <w:rsid w:val="00EC416C"/>
    <w:rsid w:val="00ED085E"/>
    <w:rsid w:val="00ED3D20"/>
    <w:rsid w:val="00EE1E07"/>
    <w:rsid w:val="00EE2E8D"/>
    <w:rsid w:val="00EE437A"/>
    <w:rsid w:val="00EF4F12"/>
    <w:rsid w:val="00F06A98"/>
    <w:rsid w:val="00F10B15"/>
    <w:rsid w:val="00F126B1"/>
    <w:rsid w:val="00F14801"/>
    <w:rsid w:val="00F2210D"/>
    <w:rsid w:val="00F25A48"/>
    <w:rsid w:val="00F30300"/>
    <w:rsid w:val="00F31F0A"/>
    <w:rsid w:val="00F34793"/>
    <w:rsid w:val="00F3556F"/>
    <w:rsid w:val="00F41113"/>
    <w:rsid w:val="00F46C85"/>
    <w:rsid w:val="00F51656"/>
    <w:rsid w:val="00F53B77"/>
    <w:rsid w:val="00F56180"/>
    <w:rsid w:val="00F568D8"/>
    <w:rsid w:val="00F61379"/>
    <w:rsid w:val="00F63895"/>
    <w:rsid w:val="00F72DAA"/>
    <w:rsid w:val="00F90E37"/>
    <w:rsid w:val="00F94217"/>
    <w:rsid w:val="00FB1403"/>
    <w:rsid w:val="00FC06C0"/>
    <w:rsid w:val="00FC0EE6"/>
    <w:rsid w:val="00FC3A8C"/>
    <w:rsid w:val="00FC4A5D"/>
    <w:rsid w:val="00FD4CFC"/>
    <w:rsid w:val="00FD7273"/>
    <w:rsid w:val="00FE248F"/>
    <w:rsid w:val="00FE5478"/>
    <w:rsid w:val="00FF20D5"/>
    <w:rsid w:val="00FF762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5DD5735"/>
  <w15:docId w15:val="{8141E02E-AA7E-6B43-9DC1-1B6079600B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paragraph" w:styleId="berschrift2">
    <w:name w:val="heading 2"/>
    <w:basedOn w:val="Standard"/>
    <w:next w:val="Standard"/>
    <w:link w:val="berschrift2Zchn"/>
    <w:uiPriority w:val="9"/>
    <w:unhideWhenUsed/>
    <w:qFormat/>
    <w:rsid w:val="0091566C"/>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34"/>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rPr>
      <w:lang w:val="en-US"/>
    </w:rPr>
  </w:style>
  <w:style w:type="character" w:styleId="NichtaufgelsteErwhnung">
    <w:name w:val="Unresolved Mention"/>
    <w:basedOn w:val="Absatz-Standardschriftart"/>
    <w:uiPriority w:val="99"/>
    <w:semiHidden/>
    <w:unhideWhenUsed/>
    <w:rsid w:val="002C6807"/>
    <w:rPr>
      <w:color w:val="605E5C"/>
      <w:shd w:val="clear" w:color="auto" w:fill="E1DFDD"/>
    </w:rPr>
  </w:style>
  <w:style w:type="character" w:styleId="Kommentarzeichen">
    <w:name w:val="annotation reference"/>
    <w:basedOn w:val="Absatz-Standardschriftart"/>
    <w:uiPriority w:val="99"/>
    <w:semiHidden/>
    <w:unhideWhenUsed/>
    <w:rsid w:val="00B709DB"/>
    <w:rPr>
      <w:sz w:val="16"/>
      <w:szCs w:val="16"/>
    </w:rPr>
  </w:style>
  <w:style w:type="paragraph" w:styleId="Kommentartext">
    <w:name w:val="annotation text"/>
    <w:basedOn w:val="Standard"/>
    <w:link w:val="KommentartextZchn"/>
    <w:uiPriority w:val="99"/>
    <w:unhideWhenUsed/>
    <w:rsid w:val="00B709DB"/>
    <w:pPr>
      <w:widowControl/>
      <w:autoSpaceDE/>
      <w:autoSpaceDN/>
      <w:adjustRightInd/>
      <w:spacing w:after="160"/>
    </w:pPr>
    <w:rPr>
      <w:rFonts w:asciiTheme="minorHAnsi" w:eastAsiaTheme="minorHAnsi" w:hAnsiTheme="minorHAnsi" w:cstheme="minorBidi"/>
      <w:kern w:val="2"/>
      <w:sz w:val="20"/>
      <w:szCs w:val="20"/>
      <w:lang w:eastAsia="en-US"/>
      <w14:ligatures w14:val="standardContextual"/>
    </w:rPr>
  </w:style>
  <w:style w:type="character" w:customStyle="1" w:styleId="KommentartextZchn">
    <w:name w:val="Kommentartext Zchn"/>
    <w:basedOn w:val="Absatz-Standardschriftart"/>
    <w:link w:val="Kommentartext"/>
    <w:uiPriority w:val="99"/>
    <w:rsid w:val="00B709DB"/>
    <w:rPr>
      <w:rFonts w:eastAsiaTheme="minorHAnsi"/>
      <w:kern w:val="2"/>
      <w:sz w:val="20"/>
      <w:szCs w:val="20"/>
      <w:lang w:eastAsia="en-US"/>
      <w14:ligatures w14:val="standardContextual"/>
    </w:rPr>
  </w:style>
  <w:style w:type="paragraph" w:styleId="Kommentarthema">
    <w:name w:val="annotation subject"/>
    <w:basedOn w:val="Kommentartext"/>
    <w:next w:val="Kommentartext"/>
    <w:link w:val="KommentarthemaZchn"/>
    <w:uiPriority w:val="99"/>
    <w:semiHidden/>
    <w:unhideWhenUsed/>
    <w:rsid w:val="00F126B1"/>
    <w:pPr>
      <w:widowControl w:val="0"/>
      <w:autoSpaceDE w:val="0"/>
      <w:autoSpaceDN w:val="0"/>
      <w:adjustRightInd w:val="0"/>
      <w:spacing w:after="0"/>
    </w:pPr>
    <w:rPr>
      <w:rFonts w:ascii="Arial" w:eastAsiaTheme="minorEastAsia" w:hAnsi="Arial" w:cs="Arial"/>
      <w:b/>
      <w:bCs/>
      <w:kern w:val="0"/>
      <w:lang w:eastAsia="de-DE"/>
      <w14:ligatures w14:val="none"/>
    </w:rPr>
  </w:style>
  <w:style w:type="character" w:customStyle="1" w:styleId="KommentarthemaZchn">
    <w:name w:val="Kommentarthema Zchn"/>
    <w:basedOn w:val="KommentartextZchn"/>
    <w:link w:val="Kommentarthema"/>
    <w:uiPriority w:val="99"/>
    <w:semiHidden/>
    <w:rsid w:val="00F126B1"/>
    <w:rPr>
      <w:rFonts w:ascii="Arial" w:eastAsiaTheme="minorHAnsi" w:hAnsi="Arial" w:cs="Arial"/>
      <w:b/>
      <w:bCs/>
      <w:kern w:val="2"/>
      <w:sz w:val="20"/>
      <w:szCs w:val="20"/>
      <w:lang w:eastAsia="en-US"/>
      <w14:ligatures w14:val="standardContextual"/>
    </w:rPr>
  </w:style>
  <w:style w:type="character" w:customStyle="1" w:styleId="berschrift2Zchn">
    <w:name w:val="Überschrift 2 Zchn"/>
    <w:basedOn w:val="Absatz-Standardschriftart"/>
    <w:link w:val="berschrift2"/>
    <w:uiPriority w:val="9"/>
    <w:rsid w:val="0091566C"/>
    <w:rPr>
      <w:rFonts w:asciiTheme="majorHAnsi" w:eastAsiaTheme="majorEastAsia" w:hAnsiTheme="majorHAnsi" w:cstheme="majorBidi"/>
      <w:color w:val="365F91" w:themeColor="accent1" w:themeShade="BF"/>
      <w:sz w:val="26"/>
      <w:szCs w:val="26"/>
    </w:rPr>
  </w:style>
  <w:style w:type="paragraph" w:styleId="berarbeitung">
    <w:name w:val="Revision"/>
    <w:hidden/>
    <w:uiPriority w:val="99"/>
    <w:semiHidden/>
    <w:rsid w:val="00AC05D8"/>
    <w:pPr>
      <w:spacing w:after="0" w:line="240" w:lineRule="auto"/>
    </w:pPr>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http://www.friedhelm-loh-group.com"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B2DE8D2B-1AF1-4152-AD7C-D5E3DACC6D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887</Words>
  <Characters>5589</Characters>
  <Application>Microsoft Office Word</Application>
  <DocSecurity>0</DocSecurity>
  <Lines>46</Lines>
  <Paragraphs>12</Paragraphs>
  <ScaleCrop>false</ScaleCrop>
  <HeadingPairs>
    <vt:vector size="2" baseType="variant">
      <vt:variant>
        <vt:lpstr>Titel</vt:lpstr>
      </vt:variant>
      <vt:variant>
        <vt:i4>1</vt:i4>
      </vt:variant>
    </vt:vector>
  </HeadingPairs>
  <TitlesOfParts>
    <vt:vector size="1" baseType="lpstr">
      <vt:lpstr/>
    </vt:vector>
  </TitlesOfParts>
  <Company>OCM GmbH</Company>
  <LinksUpToDate>false</LinksUpToDate>
  <CharactersWithSpaces>6464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Friedhelm Loh Group beruft neues Vorstandsmitglied</dc:title>
  <dc:creator>ideaPad1</dc:creator>
  <cp:lastModifiedBy>Birgit Hagelschuer</cp:lastModifiedBy>
  <cp:revision>13</cp:revision>
  <cp:lastPrinted>2024-01-28T14:20:00Z</cp:lastPrinted>
  <dcterms:created xsi:type="dcterms:W3CDTF">2024-10-09T10:18:00Z</dcterms:created>
  <dcterms:modified xsi:type="dcterms:W3CDTF">2024-10-11T11:40:00Z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9e563f7733d886e965b7550c74893b625fcd0b90b098622e1e71d6c9580dbdac</vt:lpwstr>
  </property>
</Properties>
</file>